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EC" w:rsidRPr="0004543D" w:rsidRDefault="0004543D">
      <w:pPr>
        <w:rPr>
          <w:b/>
          <w:sz w:val="28"/>
          <w:szCs w:val="28"/>
        </w:rPr>
      </w:pPr>
      <w:r w:rsidRPr="0004543D">
        <w:rPr>
          <w:b/>
          <w:sz w:val="28"/>
          <w:szCs w:val="28"/>
        </w:rPr>
        <w:t>KATALOG RÓWNOWAŻNOŚCI</w:t>
      </w:r>
    </w:p>
    <w:tbl>
      <w:tblPr>
        <w:tblStyle w:val="Tabela-Siatka"/>
        <w:tblW w:w="14425" w:type="dxa"/>
        <w:jc w:val="center"/>
        <w:tblLook w:val="04A0" w:firstRow="1" w:lastRow="0" w:firstColumn="1" w:lastColumn="0" w:noHBand="0" w:noVBand="1"/>
      </w:tblPr>
      <w:tblGrid>
        <w:gridCol w:w="581"/>
        <w:gridCol w:w="4916"/>
        <w:gridCol w:w="1696"/>
        <w:gridCol w:w="5248"/>
        <w:gridCol w:w="1984"/>
      </w:tblGrid>
      <w:tr w:rsidR="008777DF" w:rsidRPr="008777DF" w:rsidTr="00F111CF">
        <w:trPr>
          <w:jc w:val="center"/>
        </w:trPr>
        <w:tc>
          <w:tcPr>
            <w:tcW w:w="581" w:type="dxa"/>
            <w:vMerge w:val="restart"/>
          </w:tcPr>
          <w:p w:rsidR="00643E11" w:rsidRPr="00EB7C48" w:rsidRDefault="00643E11" w:rsidP="001B1F1B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l.p</w:t>
            </w:r>
          </w:p>
        </w:tc>
        <w:tc>
          <w:tcPr>
            <w:tcW w:w="4916" w:type="dxa"/>
            <w:vMerge w:val="restart"/>
          </w:tcPr>
          <w:p w:rsidR="00643E11" w:rsidRPr="00EB7C48" w:rsidRDefault="00643E11" w:rsidP="001B1F1B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Wyszczególnienie</w:t>
            </w:r>
          </w:p>
        </w:tc>
        <w:tc>
          <w:tcPr>
            <w:tcW w:w="1696" w:type="dxa"/>
            <w:vMerge w:val="restart"/>
          </w:tcPr>
          <w:p w:rsidR="00643E11" w:rsidRPr="00EB7C48" w:rsidRDefault="00643E11" w:rsidP="001B1F1B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Oznaczenie</w:t>
            </w:r>
            <w:r w:rsidR="00EB7C48" w:rsidRPr="00EB7C48">
              <w:rPr>
                <w:b/>
                <w:sz w:val="18"/>
                <w:szCs w:val="18"/>
              </w:rPr>
              <w:t>/Symbol producenta</w:t>
            </w:r>
          </w:p>
        </w:tc>
        <w:tc>
          <w:tcPr>
            <w:tcW w:w="7232" w:type="dxa"/>
            <w:gridSpan w:val="2"/>
          </w:tcPr>
          <w:p w:rsidR="00643E11" w:rsidRPr="00EB7C48" w:rsidRDefault="00643E11" w:rsidP="00643E11">
            <w:pPr>
              <w:jc w:val="center"/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Zamiennik</w:t>
            </w:r>
          </w:p>
        </w:tc>
      </w:tr>
      <w:tr w:rsidR="008777DF" w:rsidRPr="008777DF" w:rsidTr="00F111CF">
        <w:trPr>
          <w:jc w:val="center"/>
        </w:trPr>
        <w:tc>
          <w:tcPr>
            <w:tcW w:w="581" w:type="dxa"/>
            <w:vMerge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</w:p>
        </w:tc>
        <w:tc>
          <w:tcPr>
            <w:tcW w:w="4916" w:type="dxa"/>
            <w:vMerge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</w:p>
        </w:tc>
        <w:tc>
          <w:tcPr>
            <w:tcW w:w="1696" w:type="dxa"/>
            <w:vMerge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</w:p>
        </w:tc>
        <w:tc>
          <w:tcPr>
            <w:tcW w:w="5248" w:type="dxa"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wymagania</w:t>
            </w:r>
          </w:p>
        </w:tc>
        <w:tc>
          <w:tcPr>
            <w:tcW w:w="1984" w:type="dxa"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Wymagany dokument</w:t>
            </w:r>
          </w:p>
        </w:tc>
      </w:tr>
      <w:tr w:rsidR="0004543D" w:rsidRPr="008777DF" w:rsidTr="00F111CF">
        <w:trPr>
          <w:jc w:val="center"/>
        </w:trPr>
        <w:tc>
          <w:tcPr>
            <w:tcW w:w="581" w:type="dxa"/>
          </w:tcPr>
          <w:p w:rsidR="0004543D" w:rsidRPr="00EB7C48" w:rsidRDefault="0004543D">
            <w:pPr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I</w:t>
            </w:r>
          </w:p>
        </w:tc>
        <w:tc>
          <w:tcPr>
            <w:tcW w:w="13844" w:type="dxa"/>
            <w:gridSpan w:val="4"/>
          </w:tcPr>
          <w:p w:rsidR="0004543D" w:rsidRPr="00EB7C48" w:rsidRDefault="003B19EA" w:rsidP="0004543D">
            <w:pPr>
              <w:jc w:val="center"/>
              <w:rPr>
                <w:b/>
                <w:color w:val="0070C0"/>
              </w:rPr>
            </w:pPr>
            <w:r>
              <w:rPr>
                <w:rFonts w:ascii="Calibri" w:hAnsi="Calibri" w:cs="Calibri"/>
                <w:b/>
                <w:color w:val="0070C0"/>
              </w:rPr>
              <w:t>STACJE SN/nN oraz ZK nN</w:t>
            </w:r>
          </w:p>
        </w:tc>
      </w:tr>
      <w:tr w:rsidR="0004543D" w:rsidRPr="008777DF" w:rsidTr="00F111CF">
        <w:trPr>
          <w:jc w:val="center"/>
        </w:trPr>
        <w:tc>
          <w:tcPr>
            <w:tcW w:w="581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2.</w:t>
            </w:r>
          </w:p>
        </w:tc>
        <w:tc>
          <w:tcPr>
            <w:tcW w:w="4916" w:type="dxa"/>
          </w:tcPr>
          <w:p w:rsidR="0004543D" w:rsidRPr="00385E9A" w:rsidRDefault="0004543D" w:rsidP="0004543D">
            <w:pPr>
              <w:rPr>
                <w:rFonts w:ascii="Calibri" w:hAnsi="Calibri" w:cs="Calibri"/>
                <w:sz w:val="18"/>
                <w:szCs w:val="18"/>
              </w:rPr>
            </w:pPr>
            <w:r w:rsidRPr="00385E9A">
              <w:rPr>
                <w:rFonts w:ascii="Calibri" w:hAnsi="Calibri" w:cs="Calibri"/>
                <w:sz w:val="18"/>
                <w:szCs w:val="18"/>
              </w:rPr>
              <w:t>Prefabrykowana kontenerowa stacja transformatorowa SN/nN (20/630) w obudowie betonowej z wewnętrznym korytarzem obsługi z 4-polową rozdzielnicą SN w izolacji powietrznej (układ TLLL)</w:t>
            </w:r>
          </w:p>
        </w:tc>
        <w:tc>
          <w:tcPr>
            <w:tcW w:w="1696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04543D" w:rsidRPr="00385E9A" w:rsidRDefault="0004543D" w:rsidP="0004543D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04543D" w:rsidRPr="008777DF" w:rsidRDefault="0004543D" w:rsidP="0004543D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04543D" w:rsidRPr="008777DF" w:rsidTr="00F111CF">
        <w:trPr>
          <w:jc w:val="center"/>
        </w:trPr>
        <w:tc>
          <w:tcPr>
            <w:tcW w:w="581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04543D" w:rsidRPr="00385E9A" w:rsidRDefault="0004543D" w:rsidP="0004543D">
            <w:pPr>
              <w:rPr>
                <w:rFonts w:ascii="Calibri" w:hAnsi="Calibri" w:cs="Calibri"/>
                <w:sz w:val="18"/>
                <w:szCs w:val="18"/>
              </w:rPr>
            </w:pPr>
            <w:r w:rsidRPr="00385E9A">
              <w:rPr>
                <w:rFonts w:ascii="Calibri" w:hAnsi="Calibri" w:cs="Calibri"/>
                <w:sz w:val="18"/>
                <w:szCs w:val="18"/>
              </w:rPr>
              <w:t>Prefabrykowana kontenerowa stacja transformatorowa SN/nN (20/630) w obudowie betonowej z wewnętrznym korytarzem obsługi z telemechaniką</w:t>
            </w:r>
          </w:p>
        </w:tc>
        <w:tc>
          <w:tcPr>
            <w:tcW w:w="1696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  <w:r w:rsidRPr="00385E9A">
              <w:rPr>
                <w:rFonts w:ascii="Calibri" w:hAnsi="Calibri" w:cs="Calibri"/>
                <w:sz w:val="18"/>
                <w:szCs w:val="18"/>
              </w:rPr>
              <w:t>minibox</w:t>
            </w:r>
          </w:p>
        </w:tc>
        <w:tc>
          <w:tcPr>
            <w:tcW w:w="5248" w:type="dxa"/>
          </w:tcPr>
          <w:p w:rsidR="0004543D" w:rsidRPr="00385E9A" w:rsidRDefault="0004543D" w:rsidP="0004543D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04543D" w:rsidRPr="008777DF" w:rsidRDefault="0004543D" w:rsidP="0004543D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385E9A" w:rsidRDefault="002319B9" w:rsidP="00007AE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Małogabarytowa stacja kontenerowa prefabrykowana, dwutransformatorowa (2x630kVA), z wewnętrznym korytarzem obsługi, z 5 polową rozdzielnicą SN</w:t>
            </w:r>
            <w:bookmarkStart w:id="0" w:name="_GoBack"/>
            <w:bookmarkEnd w:id="0"/>
            <w:r>
              <w:rPr>
                <w:rFonts w:ascii="Calibri" w:hAnsi="Calibri" w:cs="Calibri"/>
                <w:sz w:val="18"/>
                <w:szCs w:val="18"/>
              </w:rPr>
              <w:t>, z podwójną rozdzielnicą nN 0,4kV 10 polową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104744"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85E9A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85E9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łącze kablowe ZK-3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złącz kablowych SN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04744"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85E9A" w:rsidRDefault="009361F3" w:rsidP="00104744">
            <w:pP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Złącze kablowe ZK</w:t>
            </w:r>
            <w:r w:rsidR="0010474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z pomiarem półpośrednim 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złącz kablowych SN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Złącze kablowe ZK 1 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złącz kablowych SN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Celka liniowo-odgromnikowa wyposażona w rozłącznik KLS-20/630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RSNW-L/OD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izolacja powietrzna, wymiary i rozwiązania techniczne równoważne z istniejącą rozdzielnicą typu RSNW-24. Rozłącznik wnętrzowy z napędem szybkim uziemnika, z komorą gaszeniową.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Certyfikat zgodności z normą:</w:t>
            </w:r>
          </w:p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dla rozłącznika wnętrzowego: PN-EN 62271-103:2011</w:t>
            </w:r>
          </w:p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Dla celki rozdzielnicy:</w:t>
            </w:r>
          </w:p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PN-EN 62271-200:2012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Rozdzielnica SN w izolacji powietrznej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155A06" w:rsidRDefault="00104744" w:rsidP="00104744">
            <w:pPr>
              <w:spacing w:after="120"/>
              <w:jc w:val="both"/>
              <w:rPr>
                <w:sz w:val="20"/>
                <w:szCs w:val="20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104744" w:rsidRDefault="00104744" w:rsidP="00104744">
            <w:pPr>
              <w:jc w:val="both"/>
              <w:rPr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Rozdzielnica wnętrzowa nN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104744" w:rsidRDefault="00104744" w:rsidP="00104744">
            <w:pPr>
              <w:jc w:val="both"/>
              <w:rPr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B7C48" w:rsidRDefault="00104744" w:rsidP="00104744">
            <w:pPr>
              <w:rPr>
                <w:color w:val="0070C0"/>
              </w:rPr>
            </w:pPr>
            <w:r w:rsidRPr="00EB7C48">
              <w:rPr>
                <w:color w:val="0070C0"/>
              </w:rPr>
              <w:t>II</w:t>
            </w:r>
          </w:p>
        </w:tc>
        <w:tc>
          <w:tcPr>
            <w:tcW w:w="13844" w:type="dxa"/>
            <w:gridSpan w:val="4"/>
          </w:tcPr>
          <w:p w:rsidR="00104744" w:rsidRPr="00EB7C48" w:rsidRDefault="00104744" w:rsidP="00104744">
            <w:pPr>
              <w:jc w:val="center"/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KABLE i PRZEWODY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 xml:space="preserve">BLX-T </w:t>
            </w:r>
          </w:p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5</w:t>
            </w:r>
            <w:r w:rsidRPr="00460273">
              <w:rPr>
                <w:sz w:val="18"/>
                <w:szCs w:val="18"/>
              </w:rPr>
              <w:t>0 mm</w:t>
            </w:r>
            <w:r w:rsidRPr="002E15E4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 z powłoką izolacyjną z polietylenu usieciowanego uodpornionego na UV oraz czynniki atmosferyczne z żyłą roboczą wykonaną ze stopu aluminium AlMgSi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E609C7">
              <w:rPr>
                <w:sz w:val="18"/>
                <w:szCs w:val="18"/>
              </w:rPr>
              <w:t>materiał żyły - stop AlMgSi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C668D8">
              <w:rPr>
                <w:sz w:val="18"/>
                <w:szCs w:val="18"/>
              </w:rPr>
              <w:t xml:space="preserve">izolacja </w:t>
            </w:r>
            <w:r>
              <w:rPr>
                <w:sz w:val="18"/>
                <w:szCs w:val="18"/>
              </w:rPr>
              <w:t>żyły –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yła pokryta warstwa półprzewodzącą, następnie warstwą izolacyjną </w:t>
            </w:r>
            <w:r w:rsidRPr="005F5FBE">
              <w:rPr>
                <w:rFonts w:ascii="Arial" w:hAnsi="Arial" w:cs="Arial"/>
                <w:bCs/>
                <w:color w:val="000000"/>
                <w:sz w:val="16"/>
                <w:szCs w:val="16"/>
              </w:rPr>
              <w:t>z polietylenu usieciowanego [XLPE]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powłoka izolacyjna przewodu - 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olietylen usieciowany [XLPE] uodporniony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zabezpieczenie przeciwwilgociowe -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yła robocza z wytłaczaną wzdłużną barierą przeciwwilgociową.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temperatura żył dopuszczalna długotrwale – 70</w:t>
            </w:r>
            <w:r w:rsidRPr="00E609C7">
              <w:rPr>
                <w:sz w:val="18"/>
                <w:szCs w:val="18"/>
                <w:vertAlign w:val="superscript"/>
              </w:rPr>
              <w:t>0</w:t>
            </w:r>
            <w:r>
              <w:rPr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rąd dopuszczalny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190/220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 xml:space="preserve">BLX-T </w:t>
            </w:r>
          </w:p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70 </w:t>
            </w:r>
            <w:r w:rsidRPr="00460273">
              <w:rPr>
                <w:sz w:val="18"/>
                <w:szCs w:val="18"/>
              </w:rPr>
              <w:t>mm</w:t>
            </w:r>
            <w:r w:rsidRPr="002E15E4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Przewód niepełnoizolowany - przewód napowietrzny samonośny SN w osłonie izolacyjnej z trójwarstwową konstrukcją izolacji z powłoką izolacyjną z polietylenu usieciowanego uodpornionego na UV oraz czynniki atmosferyczne z żyłą roboczą wykonaną ze stopu aluminium AlMgSi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materiał żyły - stop AlMgSi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izolacja żyły –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yła pokryta warstwa półprzewodzącą, następnie warstwą izolacyjną </w:t>
            </w:r>
            <w:r w:rsidRPr="00E609C7">
              <w:rPr>
                <w:rFonts w:ascii="Arial" w:hAnsi="Arial" w:cs="Arial"/>
                <w:bCs/>
                <w:sz w:val="16"/>
                <w:szCs w:val="16"/>
              </w:rPr>
              <w:t>z polietylenu usieciowanego [XLPE]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powłoka izolacyjna przewodu - 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olietylen usieciowany [XLPE] uodporniony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zabezpieczenie przeciwwilgociowe -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yła robocza z wytłaczaną wzdłużną barierą przeciwwilgociową.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temperatura żył dopuszczalna długotrwale – 700C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5F5FBE">
              <w:rPr>
                <w:rFonts w:ascii="Arial" w:hAnsi="Arial" w:cs="Arial"/>
                <w:bCs/>
                <w:sz w:val="16"/>
                <w:szCs w:val="16"/>
              </w:rPr>
              <w:t>Prąd dopuszczalny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285/325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 xml:space="preserve">BLX-T </w:t>
            </w:r>
          </w:p>
          <w:p w:rsidR="00104744" w:rsidRPr="00BC3FE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 mm</w:t>
            </w:r>
            <w:r w:rsidRPr="00BC3FE9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 z powłoką izolacyjną z polietylenu usieciowanego uodpornionego na UV oraz czynniki atmosferyczne z żyłą roboczą wykonaną ze stopu aluminium AlMgSi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E609C7">
              <w:rPr>
                <w:sz w:val="18"/>
                <w:szCs w:val="18"/>
              </w:rPr>
              <w:t>materiał żyły - stop AlMgSi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C668D8">
              <w:rPr>
                <w:sz w:val="18"/>
                <w:szCs w:val="18"/>
              </w:rPr>
              <w:t xml:space="preserve">izolacja </w:t>
            </w:r>
            <w:r>
              <w:rPr>
                <w:sz w:val="18"/>
                <w:szCs w:val="18"/>
              </w:rPr>
              <w:t>żyły –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yła pokryta warstwa półprzewodzącą, następnie warstwą izolacyjną </w:t>
            </w:r>
            <w:r w:rsidRPr="005F5FBE">
              <w:rPr>
                <w:rFonts w:ascii="Arial" w:hAnsi="Arial" w:cs="Arial"/>
                <w:bCs/>
                <w:color w:val="000000"/>
                <w:sz w:val="16"/>
                <w:szCs w:val="16"/>
              </w:rPr>
              <w:t>z polietylenu usieciowanego [XLPE]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powłoka izolacyjna przewodu - 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olietylen usieciowany [XLPE] uodporniony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zabezpieczenie przeciwwilgociowe -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yła robocza z wytłaczaną wzdłużną barierą przeciwwilgociową.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temperatura żył dopuszczalna długotrwale – 70</w:t>
            </w:r>
            <w:r w:rsidRPr="00E609C7">
              <w:rPr>
                <w:sz w:val="18"/>
                <w:szCs w:val="18"/>
                <w:vertAlign w:val="superscript"/>
              </w:rPr>
              <w:t>0</w:t>
            </w:r>
            <w:r>
              <w:rPr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5F5FBE">
              <w:rPr>
                <w:rFonts w:ascii="Arial" w:hAnsi="Arial" w:cs="Arial"/>
                <w:bCs/>
                <w:sz w:val="16"/>
                <w:szCs w:val="16"/>
              </w:rPr>
              <w:t>Prąd dopuszczalny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465/530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BLL-T</w:t>
            </w:r>
          </w:p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GREENPAS/ CCST-EKOPAS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1x50 mm</w:t>
            </w:r>
            <w:r w:rsidRPr="00001CFE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żyła robocza wykonana ze stopu aluminium AlMgSi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</w:t>
            </w:r>
            <w:r w:rsidRPr="00001CFE">
              <w:rPr>
                <w:rFonts w:cs="Arial"/>
                <w:sz w:val="18"/>
                <w:szCs w:val="18"/>
              </w:rPr>
              <w:t xml:space="preserve">yła pokryta warstwa półprzewodzącą, następnie warstwą izolacyjną z polietylenu termoplastycznego [LDPE]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powłoka izolacyjna wykonana z polietylenu termoplastycznego HDPE uodpornionego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zabezpieczenie przeciwwilgociowe: z wzdłużną barierą przeciwilgociową</w:t>
            </w:r>
            <w:r w:rsidRPr="00460273">
              <w:rPr>
                <w:rFonts w:cs="Arial"/>
                <w:sz w:val="18"/>
                <w:szCs w:val="18"/>
              </w:rPr>
              <w:t xml:space="preserve">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temperatura żył dopuszczalna długotrwale – 70</w:t>
            </w:r>
            <w:r w:rsidRPr="00001CFE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001CFE">
              <w:rPr>
                <w:rFonts w:cs="Arial"/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b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Prąd dopuszczalny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165/191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BLL-T</w:t>
            </w:r>
          </w:p>
          <w:p w:rsidR="00104744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GREENPAS/ CCST-EKOPAS</w:t>
            </w:r>
          </w:p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1x70 mm</w:t>
            </w:r>
            <w:r w:rsidRPr="00001CF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żyła robocza wykonana ze stopu aluminium AlMgSi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</w:t>
            </w:r>
            <w:r w:rsidRPr="00001CFE">
              <w:rPr>
                <w:rFonts w:cs="Arial"/>
                <w:sz w:val="18"/>
                <w:szCs w:val="18"/>
              </w:rPr>
              <w:t xml:space="preserve">yła pokryta warstwa półprzewodzącą, następnie warstwą izolacyjną z polietylenu termoplastycznego [LDPE]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powłoka izolacyjna wykonana z polietylenu termoplastycznego HDPE uodpornionego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zabezpieczenie przeciwwilgociowe: z wzdłużną barierą przeciwilgociową</w:t>
            </w:r>
            <w:r w:rsidRPr="00460273">
              <w:rPr>
                <w:rFonts w:cs="Arial"/>
                <w:sz w:val="18"/>
                <w:szCs w:val="18"/>
              </w:rPr>
              <w:t xml:space="preserve">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temperatura żył dopuszczalna długotrwale – 70</w:t>
            </w:r>
            <w:r w:rsidRPr="00001CFE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001CFE">
              <w:rPr>
                <w:rFonts w:cs="Arial"/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b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Prąd dopuszczalny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228/283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BLL-T</w:t>
            </w:r>
          </w:p>
          <w:p w:rsidR="00104744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GREENPAS/ CCST-EKOPAS</w:t>
            </w:r>
          </w:p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1x120 mm</w:t>
            </w:r>
            <w:r w:rsidRPr="00001CF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żyła robocza wykonana ze stopu aluminium AlMgSi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</w:t>
            </w:r>
            <w:r w:rsidRPr="00001CFE">
              <w:rPr>
                <w:rFonts w:cs="Arial"/>
                <w:sz w:val="18"/>
                <w:szCs w:val="18"/>
              </w:rPr>
              <w:t xml:space="preserve">yła pokryta warstwa półprzewodzącą, następnie warstwą izolacyjną z polietylenu termoplastycznego [LDPE]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powłoka izolacyjna wykonana z polietylenu termoplastycznego HDPE uodpornionego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zabezpieczenie przeciwwilgociowe: z wzdłużną barierą przeciwilgociową</w:t>
            </w:r>
            <w:r w:rsidRPr="00460273">
              <w:rPr>
                <w:rFonts w:cs="Arial"/>
                <w:sz w:val="18"/>
                <w:szCs w:val="18"/>
              </w:rPr>
              <w:t xml:space="preserve">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temperatura żył dopuszczalna długotrwale – 70</w:t>
            </w:r>
            <w:r w:rsidRPr="00001CFE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001CFE">
              <w:rPr>
                <w:rFonts w:cs="Arial"/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b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Prąd dopuszczalny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404/461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Przewód stalowo aluminiowy do linii napowietrznych SN</w:t>
            </w:r>
          </w:p>
        </w:tc>
        <w:tc>
          <w:tcPr>
            <w:tcW w:w="1696" w:type="dxa"/>
          </w:tcPr>
          <w:p w:rsidR="00104744" w:rsidRPr="00667AD0" w:rsidRDefault="00104744" w:rsidP="00104744">
            <w:pPr>
              <w:rPr>
                <w:rFonts w:cstheme="minorHAnsi"/>
                <w:sz w:val="18"/>
                <w:szCs w:val="18"/>
                <w:vertAlign w:val="superscript"/>
                <w:lang w:val="en-US"/>
              </w:rPr>
            </w:pPr>
            <w:r w:rsidRPr="00667AD0">
              <w:rPr>
                <w:rFonts w:cstheme="minorHAnsi"/>
                <w:sz w:val="18"/>
                <w:szCs w:val="18"/>
                <w:lang w:val="en-US"/>
              </w:rPr>
              <w:t>AFL-6 50 mm</w:t>
            </w:r>
            <w:r w:rsidRPr="00667AD0">
              <w:rPr>
                <w:rFonts w:cstheme="minorHAnsi"/>
                <w:sz w:val="18"/>
                <w:szCs w:val="18"/>
                <w:vertAlign w:val="superscript"/>
                <w:lang w:val="en-US"/>
              </w:rPr>
              <w:t>2</w:t>
            </w:r>
          </w:p>
          <w:p w:rsidR="00104744" w:rsidRPr="00667AD0" w:rsidRDefault="00104744" w:rsidP="00104744">
            <w:pPr>
              <w:rPr>
                <w:rFonts w:cstheme="minorHAnsi"/>
                <w:sz w:val="18"/>
                <w:szCs w:val="18"/>
                <w:vertAlign w:val="superscript"/>
                <w:lang w:val="en-US"/>
              </w:rPr>
            </w:pPr>
            <w:r w:rsidRPr="00667AD0">
              <w:rPr>
                <w:rFonts w:cstheme="minorHAnsi"/>
                <w:sz w:val="18"/>
                <w:szCs w:val="18"/>
                <w:lang w:val="en-US"/>
              </w:rPr>
              <w:t>AFL-6 70 mm</w:t>
            </w:r>
            <w:r w:rsidRPr="00667AD0">
              <w:rPr>
                <w:rFonts w:cstheme="minorHAnsi"/>
                <w:sz w:val="18"/>
                <w:szCs w:val="18"/>
                <w:vertAlign w:val="superscript"/>
                <w:lang w:val="en-US"/>
              </w:rPr>
              <w:t>2</w:t>
            </w:r>
          </w:p>
          <w:p w:rsidR="00104744" w:rsidRPr="00667AD0" w:rsidRDefault="00104744" w:rsidP="00104744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667AD0">
              <w:rPr>
                <w:rFonts w:cstheme="minorHAnsi"/>
                <w:sz w:val="18"/>
                <w:szCs w:val="18"/>
                <w:lang w:val="en-US"/>
              </w:rPr>
              <w:t>AFL-6 95 mm</w:t>
            </w:r>
            <w:r w:rsidRPr="00667AD0">
              <w:rPr>
                <w:rFonts w:cstheme="minorHAnsi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BE4F39">
              <w:rPr>
                <w:rFonts w:cstheme="minorHAnsi"/>
                <w:b/>
                <w:iCs/>
                <w:sz w:val="18"/>
                <w:szCs w:val="18"/>
              </w:rPr>
              <w:t>Przewód stalowo-aluminiowy wielodrutowy</w:t>
            </w:r>
            <w:r>
              <w:rPr>
                <w:rFonts w:cstheme="minorHAnsi"/>
                <w:iCs/>
                <w:sz w:val="18"/>
                <w:szCs w:val="18"/>
              </w:rPr>
              <w:t xml:space="preserve">. </w:t>
            </w:r>
          </w:p>
          <w:p w:rsidR="00104744" w:rsidRPr="00F71992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>
              <w:rPr>
                <w:rFonts w:cstheme="minorHAnsi"/>
                <w:iCs/>
                <w:sz w:val="18"/>
                <w:szCs w:val="18"/>
              </w:rPr>
              <w:t>- żyła wykonana z drutów aluminiowych, konstrukcja rdzenia wykonana z drutów stalowych ocynkowanych</w:t>
            </w:r>
          </w:p>
          <w:p w:rsidR="00104744" w:rsidRPr="00F71992" w:rsidRDefault="00104744" w:rsidP="00104744">
            <w:pPr>
              <w:pStyle w:val="Akapitzlist"/>
              <w:ind w:left="171" w:hanging="172"/>
              <w:jc w:val="both"/>
              <w:rPr>
                <w:rFonts w:cstheme="minorHAnsi"/>
                <w:sz w:val="18"/>
                <w:szCs w:val="18"/>
                <w:vertAlign w:val="superscript"/>
              </w:rPr>
            </w:pPr>
            <w:r>
              <w:rPr>
                <w:rFonts w:cstheme="minorHAnsi"/>
                <w:iCs/>
                <w:sz w:val="18"/>
                <w:szCs w:val="18"/>
              </w:rPr>
              <w:t xml:space="preserve">- </w:t>
            </w:r>
            <w:r w:rsidRPr="00F71992">
              <w:rPr>
                <w:rFonts w:cstheme="minorHAnsi"/>
                <w:iCs/>
                <w:sz w:val="18"/>
                <w:szCs w:val="18"/>
              </w:rPr>
              <w:t>temperatura</w:t>
            </w:r>
            <w:r w:rsidRPr="00F71992">
              <w:rPr>
                <w:rFonts w:cstheme="minorHAnsi"/>
                <w:bCs/>
                <w:sz w:val="18"/>
                <w:szCs w:val="18"/>
              </w:rPr>
              <w:t xml:space="preserve"> żył dopuszczalna długotrwale </w:t>
            </w:r>
            <w:r w:rsidRPr="00F71992">
              <w:rPr>
                <w:rFonts w:cstheme="minorHAnsi"/>
                <w:sz w:val="18"/>
                <w:szCs w:val="18"/>
              </w:rPr>
              <w:t>80</w:t>
            </w:r>
            <w:r w:rsidRPr="00F71992">
              <w:rPr>
                <w:rFonts w:cstheme="minorHAnsi"/>
                <w:sz w:val="18"/>
                <w:szCs w:val="18"/>
                <w:vertAlign w:val="superscript"/>
              </w:rPr>
              <w:t>0</w:t>
            </w:r>
          </w:p>
          <w:p w:rsidR="00104744" w:rsidRPr="00BE4F39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 xml:space="preserve">- </w:t>
            </w:r>
            <w:r w:rsidRPr="00BE4F39">
              <w:rPr>
                <w:rFonts w:cstheme="minorHAnsi"/>
                <w:bCs/>
                <w:sz w:val="18"/>
                <w:szCs w:val="18"/>
              </w:rPr>
              <w:t xml:space="preserve">Prąd dopuszczalny długotrwale lato/zima - </w:t>
            </w:r>
            <w:r w:rsidRPr="00BE4F39">
              <w:rPr>
                <w:rFonts w:cstheme="minorHAnsi"/>
                <w:sz w:val="18"/>
                <w:szCs w:val="18"/>
              </w:rPr>
              <w:t>170/220 A; 290/325 A; 350/395 A</w:t>
            </w:r>
          </w:p>
        </w:tc>
        <w:tc>
          <w:tcPr>
            <w:tcW w:w="1984" w:type="dxa"/>
          </w:tcPr>
          <w:p w:rsidR="00104744" w:rsidRPr="002D3BE1" w:rsidRDefault="00104744" w:rsidP="00104744">
            <w:pPr>
              <w:jc w:val="both"/>
              <w:rPr>
                <w:rStyle w:val="biggertext3"/>
                <w:rFonts w:cstheme="minorHAnsi"/>
                <w:bCs/>
                <w:color w:val="000000"/>
                <w:sz w:val="18"/>
                <w:szCs w:val="18"/>
              </w:rPr>
            </w:pPr>
            <w:r w:rsidRPr="002D3BE1">
              <w:rPr>
                <w:rFonts w:cstheme="minorHAnsi"/>
                <w:sz w:val="18"/>
                <w:szCs w:val="18"/>
              </w:rPr>
              <w:t>PN-EN 50182:2002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 w:rsidRPr="00325EB2">
              <w:rPr>
                <w:sz w:val="18"/>
                <w:szCs w:val="18"/>
              </w:rPr>
              <w:t>XRUHAKXs 1x120/</w:t>
            </w:r>
            <w:r>
              <w:rPr>
                <w:sz w:val="18"/>
                <w:szCs w:val="18"/>
              </w:rPr>
              <w:t>25</w:t>
            </w:r>
            <w:r w:rsidRPr="00325EB2">
              <w:rPr>
                <w:sz w:val="18"/>
                <w:szCs w:val="18"/>
              </w:rPr>
              <w:t xml:space="preserve"> mm</w:t>
            </w:r>
            <w:r w:rsidRPr="00325EB2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325EB2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001CFE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termoplastycznego, z żyłą powrotną miedzianą koncentryczną [</w:t>
            </w:r>
            <w:r w:rsidRPr="00325EB2">
              <w:rPr>
                <w:rFonts w:ascii="Calibri" w:hAnsi="Calibri" w:cs="Arial"/>
                <w:b/>
                <w:sz w:val="18"/>
                <w:szCs w:val="18"/>
              </w:rPr>
              <w:t>NA2XS(FL)2Y]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49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49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49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320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XRUHAKXs 1x240/25 mm</w:t>
            </w:r>
            <w:r w:rsidRPr="00001CF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001CFE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termoplastycznego, z żyłą powrotną miedzianą koncentryczną [</w:t>
            </w:r>
            <w:r w:rsidRPr="00325EB2">
              <w:rPr>
                <w:rFonts w:ascii="Calibri" w:hAnsi="Calibri" w:cs="Arial"/>
                <w:b/>
                <w:sz w:val="18"/>
                <w:szCs w:val="18"/>
              </w:rPr>
              <w:t>NA2XS(FL)2Y]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0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0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0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455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XRUHKXs 1x120/</w:t>
            </w:r>
            <w:r>
              <w:rPr>
                <w:sz w:val="18"/>
                <w:szCs w:val="18"/>
              </w:rPr>
              <w:t>25</w:t>
            </w:r>
            <w:r w:rsidRPr="00325EB2">
              <w:rPr>
                <w:sz w:val="18"/>
                <w:szCs w:val="18"/>
              </w:rPr>
              <w:t xml:space="preserve"> mm</w:t>
            </w:r>
            <w:r w:rsidRPr="00325EB2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miedzianą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termoplastycznego, z żyłą powrotną miedzianą koncentryczną 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1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1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1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405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 w:rsidRPr="00325EB2">
              <w:rPr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n</w:t>
            </w:r>
            <w:r w:rsidRPr="00325EB2">
              <w:rPr>
                <w:sz w:val="18"/>
                <w:szCs w:val="18"/>
              </w:rPr>
              <w:t>RUHAKXs 1x120/</w:t>
            </w:r>
            <w:r>
              <w:rPr>
                <w:sz w:val="18"/>
                <w:szCs w:val="18"/>
              </w:rPr>
              <w:t>25</w:t>
            </w:r>
            <w:r w:rsidRPr="00325EB2">
              <w:rPr>
                <w:sz w:val="18"/>
                <w:szCs w:val="18"/>
              </w:rPr>
              <w:t xml:space="preserve"> mm</w:t>
            </w:r>
            <w:r w:rsidRPr="00325EB2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325EB2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</w:t>
            </w:r>
            <w:r>
              <w:rPr>
                <w:rFonts w:ascii="Calibri" w:hAnsi="Calibri" w:cs="Arial"/>
                <w:sz w:val="18"/>
                <w:szCs w:val="18"/>
              </w:rPr>
              <w:t xml:space="preserve"> uniepalnionego</w:t>
            </w:r>
            <w:r w:rsidRPr="00325EB2">
              <w:rPr>
                <w:rFonts w:ascii="Calibri" w:hAnsi="Calibri" w:cs="Arial"/>
                <w:sz w:val="18"/>
                <w:szCs w:val="18"/>
              </w:rPr>
              <w:t>, z żyłą powrotną miedzianą koncentryczną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320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Pr="00641367" w:rsidRDefault="00104744" w:rsidP="00104744">
            <w:pPr>
              <w:rPr>
                <w:sz w:val="18"/>
                <w:szCs w:val="18"/>
                <w:vertAlign w:val="superscript"/>
                <w:lang w:val="en-US"/>
              </w:rPr>
            </w:pPr>
            <w:r w:rsidRPr="00641367">
              <w:rPr>
                <w:sz w:val="18"/>
                <w:szCs w:val="18"/>
                <w:lang w:val="en-US"/>
              </w:rPr>
              <w:t xml:space="preserve">XnRUHAKXs </w:t>
            </w:r>
          </w:p>
          <w:p w:rsidR="00104744" w:rsidRPr="00641367" w:rsidRDefault="00104744" w:rsidP="00104744">
            <w:pPr>
              <w:rPr>
                <w:sz w:val="18"/>
                <w:szCs w:val="18"/>
                <w:lang w:val="en-US"/>
              </w:rPr>
            </w:pPr>
            <w:r w:rsidRPr="00641367">
              <w:rPr>
                <w:sz w:val="18"/>
                <w:szCs w:val="18"/>
                <w:lang w:val="en-US"/>
              </w:rPr>
              <w:t>1x240/25 mm</w:t>
            </w:r>
            <w:r w:rsidRPr="00641367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</w:t>
            </w:r>
            <w:r>
              <w:rPr>
                <w:rFonts w:ascii="Calibri" w:hAnsi="Calibri" w:cs="Arial"/>
                <w:sz w:val="18"/>
                <w:szCs w:val="18"/>
              </w:rPr>
              <w:t xml:space="preserve"> uniepalnionego</w:t>
            </w:r>
            <w:r w:rsidRPr="00325EB2">
              <w:rPr>
                <w:rFonts w:ascii="Calibri" w:hAnsi="Calibri" w:cs="Arial"/>
                <w:sz w:val="18"/>
                <w:szCs w:val="18"/>
              </w:rPr>
              <w:t>, z żyłą powrotną miedzianą koncentryczną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lastRenderedPageBreak/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455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lastRenderedPageBreak/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uniwersalny 12/20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EXCEL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F86BC1">
              <w:rPr>
                <w:rFonts w:cstheme="minorHAnsi"/>
                <w:b/>
                <w:sz w:val="18"/>
                <w:szCs w:val="18"/>
              </w:rPr>
              <w:t>Kabel elektroenergetyczny trójżyłowy samonośny z żyłą roboczą miedzianą</w:t>
            </w:r>
            <w:r w:rsidRPr="00EB7C48">
              <w:rPr>
                <w:rFonts w:cstheme="minorHAnsi"/>
                <w:sz w:val="18"/>
                <w:szCs w:val="18"/>
              </w:rPr>
              <w:t xml:space="preserve"> o izolacji z polietylenu usieciowanego XLPE, uszczelniony wzdłużnie i promieniowo, z powłoką izolacyjną wykonaną z czarnego LLDPE odpornego na ścieranie oraz promieniowanie UV. Żyła powrotna wykonana z taśmy plecionej z ocynkowanych linek miedzianych.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620 S2 2010 cz 10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uniwersalny 12/20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AXCES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F86BC1">
              <w:rPr>
                <w:rFonts w:cstheme="minorHAnsi"/>
                <w:b/>
                <w:sz w:val="18"/>
                <w:szCs w:val="18"/>
              </w:rPr>
              <w:t>Kabel elektroenergetyczny trójżyłowy samonośny z żyłą roboczą aluminiową</w:t>
            </w:r>
            <w:r w:rsidRPr="00EB7C48">
              <w:rPr>
                <w:rFonts w:cstheme="minorHAnsi"/>
                <w:sz w:val="18"/>
                <w:szCs w:val="18"/>
              </w:rPr>
              <w:t xml:space="preserve"> wielodrutową o izolacji z polietylenu usieciowanego XLPE, uszczelniony wzdłużnie i promieniowo, z powłoką izolacyjną wykonaną z czarnego LLDPE odpornego na ścieranie oraz promieniowanie UV. Żyła powrotna wykonana z taśmy plecionej z ocynkowanych linek miedzianych.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620 S2 2010 cz 10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YAKXs 4x</w:t>
            </w:r>
            <w:r>
              <w:rPr>
                <w:rFonts w:cstheme="minorHAnsi"/>
                <w:sz w:val="18"/>
                <w:szCs w:val="18"/>
              </w:rPr>
              <w:t>70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aluminiowymi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3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>Prąd dopuszczalny długotrwale – min 195 [A]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3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YAKXs 4x</w:t>
            </w:r>
            <w:r>
              <w:rPr>
                <w:rFonts w:cstheme="minorHAnsi"/>
                <w:sz w:val="18"/>
                <w:szCs w:val="18"/>
              </w:rPr>
              <w:t>120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aluminiowymi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4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266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4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YAKXs 4x</w:t>
            </w:r>
            <w:r>
              <w:rPr>
                <w:rFonts w:cstheme="minorHAnsi"/>
                <w:sz w:val="18"/>
                <w:szCs w:val="18"/>
              </w:rPr>
              <w:t>240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aluminiowymi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5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401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5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18.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YKXs 4x</w:t>
            </w:r>
            <w:r>
              <w:rPr>
                <w:rFonts w:cstheme="minorHAnsi"/>
                <w:sz w:val="18"/>
                <w:szCs w:val="18"/>
              </w:rPr>
              <w:t>70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 xml:space="preserve">miedzianymi 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>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6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252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6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19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YKXs 4x</w:t>
            </w:r>
            <w:r>
              <w:rPr>
                <w:rFonts w:cstheme="minorHAnsi"/>
                <w:sz w:val="18"/>
                <w:szCs w:val="18"/>
              </w:rPr>
              <w:t>120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 xml:space="preserve">miedzianymi 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>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7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346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7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YKXs 4x</w:t>
            </w:r>
            <w:r>
              <w:rPr>
                <w:rFonts w:cstheme="minorHAnsi"/>
                <w:sz w:val="18"/>
                <w:szCs w:val="18"/>
              </w:rPr>
              <w:t>240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 xml:space="preserve">miedzianymi 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>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8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511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8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YKY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pStyle w:val="Akapitzlist"/>
              <w:ind w:left="29"/>
              <w:jc w:val="both"/>
              <w:rPr>
                <w:rFonts w:cstheme="minorHAnsi"/>
                <w:sz w:val="18"/>
                <w:szCs w:val="18"/>
              </w:rPr>
            </w:pPr>
            <w:r w:rsidRPr="00C63ADC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miedzianymi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polwinitowej [Y], na napięcie znamionowe 0,6/1 kV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Style w:val="biggertext3"/>
                <w:rFonts w:cstheme="minorHAnsi"/>
                <w:bCs/>
                <w:color w:val="00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22.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CC22B5">
              <w:rPr>
                <w:rFonts w:ascii="Arial" w:hAnsi="Arial" w:cs="Arial"/>
                <w:sz w:val="16"/>
                <w:szCs w:val="16"/>
              </w:rPr>
              <w:t>Przewód elektroenergetyczny samonośny</w:t>
            </w:r>
            <w:r w:rsidRPr="00333C24">
              <w:rPr>
                <w:sz w:val="18"/>
                <w:szCs w:val="18"/>
              </w:rPr>
              <w:t>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AsXSn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pStyle w:val="Akapitzlist"/>
              <w:ind w:left="29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Przewód elektroenergetyczny samonośny</w:t>
            </w:r>
            <w:r w:rsidRPr="00EB7C48">
              <w:rPr>
                <w:rFonts w:cstheme="minorHAnsi"/>
                <w:sz w:val="18"/>
                <w:szCs w:val="18"/>
              </w:rPr>
              <w:t xml:space="preserve"> - o żyłach aluminiowych i izolacji z polietylenu usieciowanego [XLPE] odpornego na rozprzestrzenianie płomienia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626 S1: 2002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23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Przewód giętki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LGY 16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>
              <w:rPr>
                <w:rFonts w:cstheme="minorHAnsi"/>
                <w:b/>
                <w:iCs/>
                <w:sz w:val="18"/>
                <w:szCs w:val="18"/>
              </w:rPr>
              <w:t>Przewód elektroenergetyczny</w:t>
            </w:r>
            <w:r w:rsidRPr="00C63ADC">
              <w:rPr>
                <w:rFonts w:cstheme="minorHAnsi"/>
                <w:b/>
                <w:iCs/>
                <w:sz w:val="18"/>
                <w:szCs w:val="18"/>
              </w:rPr>
              <w:t xml:space="preserve"> do układania na stałe</w:t>
            </w:r>
            <w:r>
              <w:rPr>
                <w:rFonts w:cstheme="minorHAnsi"/>
                <w:b/>
                <w:iCs/>
                <w:sz w:val="18"/>
                <w:szCs w:val="18"/>
              </w:rPr>
              <w:t xml:space="preserve"> z żyłą roboczą</w:t>
            </w:r>
            <w:r w:rsidRPr="00EB7C48">
              <w:rPr>
                <w:rFonts w:cstheme="minorHAnsi"/>
                <w:iCs/>
                <w:sz w:val="18"/>
                <w:szCs w:val="18"/>
              </w:rPr>
              <w:t xml:space="preserve"> miedzian</w:t>
            </w:r>
            <w:r>
              <w:rPr>
                <w:rFonts w:cstheme="minorHAnsi"/>
                <w:iCs/>
                <w:sz w:val="18"/>
                <w:szCs w:val="18"/>
              </w:rPr>
              <w:t>ą.</w:t>
            </w:r>
          </w:p>
          <w:p w:rsidR="00104744" w:rsidRPr="00C63ADC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iCs/>
                <w:sz w:val="18"/>
                <w:szCs w:val="18"/>
              </w:rPr>
            </w:pPr>
            <w:r>
              <w:rPr>
                <w:rFonts w:cstheme="minorHAnsi"/>
                <w:iCs/>
                <w:sz w:val="18"/>
                <w:szCs w:val="18"/>
              </w:rPr>
              <w:t>Przewód jednożyłowy</w:t>
            </w:r>
            <w:r w:rsidRPr="00C63ADC">
              <w:rPr>
                <w:rFonts w:cstheme="minorHAnsi"/>
                <w:iCs/>
                <w:sz w:val="18"/>
                <w:szCs w:val="18"/>
              </w:rPr>
              <w:t xml:space="preserve"> o izolacji polwinitowej [H07V-K].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EB7C48">
              <w:rPr>
                <w:rFonts w:cstheme="minorHAnsi"/>
                <w:iCs/>
                <w:sz w:val="18"/>
                <w:szCs w:val="18"/>
              </w:rPr>
              <w:t>Napięcie znamionowe 0,75 kV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C63ADC">
              <w:rPr>
                <w:rFonts w:cstheme="minorHAnsi"/>
                <w:iCs/>
                <w:sz w:val="18"/>
                <w:szCs w:val="18"/>
              </w:rPr>
              <w:t xml:space="preserve">prąd dopuszczany długotrwale </w:t>
            </w:r>
            <w:r>
              <w:rPr>
                <w:rFonts w:cstheme="minorHAnsi"/>
                <w:iCs/>
                <w:sz w:val="18"/>
                <w:szCs w:val="18"/>
              </w:rPr>
              <w:t>-</w:t>
            </w:r>
            <w:r w:rsidRPr="00C63ADC">
              <w:rPr>
                <w:rFonts w:cstheme="minorHAnsi"/>
                <w:iCs/>
                <w:sz w:val="18"/>
                <w:szCs w:val="18"/>
              </w:rPr>
              <w:t xml:space="preserve"> min. 98 A (w powietrzu)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63ADC">
              <w:rPr>
                <w:rFonts w:cstheme="minorHAnsi"/>
                <w:iCs/>
                <w:sz w:val="18"/>
                <w:szCs w:val="18"/>
              </w:rPr>
              <w:t>temp</w:t>
            </w:r>
            <w:r w:rsidRPr="00EB7C48">
              <w:rPr>
                <w:rFonts w:cstheme="minorHAnsi"/>
                <w:sz w:val="18"/>
                <w:szCs w:val="18"/>
              </w:rPr>
              <w:t xml:space="preserve">. żył dopuszczalna długotrwale </w:t>
            </w:r>
            <w:r>
              <w:rPr>
                <w:rFonts w:cstheme="minorHAnsi"/>
                <w:sz w:val="18"/>
                <w:szCs w:val="18"/>
              </w:rPr>
              <w:t xml:space="preserve">- </w:t>
            </w:r>
            <w:r w:rsidRPr="00EB7C48">
              <w:rPr>
                <w:rFonts w:cstheme="minorHAnsi"/>
                <w:sz w:val="18"/>
                <w:szCs w:val="18"/>
              </w:rPr>
              <w:t xml:space="preserve">min 70 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O</w:t>
            </w:r>
            <w:r w:rsidRPr="00EB7C48">
              <w:rPr>
                <w:rFonts w:cstheme="minorHAnsi"/>
                <w:sz w:val="18"/>
                <w:szCs w:val="18"/>
              </w:rPr>
              <w:t>C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EB7C48">
              <w:rPr>
                <w:rStyle w:val="biggertext3"/>
                <w:rFonts w:cstheme="minorHAnsi"/>
                <w:bCs/>
                <w:sz w:val="18"/>
                <w:szCs w:val="18"/>
              </w:rPr>
              <w:t>PN-EN 50525-2-31:2011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EB7C48" w:rsidRDefault="00104744" w:rsidP="00104744">
            <w:pPr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III.</w:t>
            </w:r>
          </w:p>
        </w:tc>
        <w:tc>
          <w:tcPr>
            <w:tcW w:w="13844" w:type="dxa"/>
            <w:gridSpan w:val="4"/>
          </w:tcPr>
          <w:p w:rsidR="00104744" w:rsidRPr="00EB7C48" w:rsidRDefault="00104744" w:rsidP="00104744">
            <w:pPr>
              <w:jc w:val="center"/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OSPRZĘT DO SIECI KABLOWEJ SN i nN – MUFY i GŁOWICE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 w:rsidRPr="003638E1">
              <w:rPr>
                <w:sz w:val="18"/>
                <w:szCs w:val="18"/>
              </w:rPr>
              <w:t>1.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 xml:space="preserve">Głowica konektorowa 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8673A9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CTS 630A 24 kV 95-240/EGA</w:t>
            </w:r>
          </w:p>
        </w:tc>
        <w:tc>
          <w:tcPr>
            <w:tcW w:w="5248" w:type="dxa"/>
          </w:tcPr>
          <w:p w:rsidR="00104744" w:rsidRPr="00585949" w:rsidRDefault="00104744" w:rsidP="00104744">
            <w:pPr>
              <w:pStyle w:val="Nagwek3"/>
              <w:spacing w:after="0"/>
              <w:outlineLvl w:val="2"/>
            </w:pPr>
            <w:r w:rsidRPr="00585949">
              <w:t>Głowic</w:t>
            </w:r>
            <w:r>
              <w:t>a</w:t>
            </w:r>
            <w:r w:rsidRPr="00585949">
              <w:t xml:space="preserve"> kablow</w:t>
            </w:r>
            <w:r>
              <w:t>a</w:t>
            </w:r>
            <w:r w:rsidRPr="00585949">
              <w:t xml:space="preserve"> konektorowe do izolatorów przepustowych ze stożkiem przyłączeniowym typu C (630A) – kątowe</w:t>
            </w:r>
          </w:p>
          <w:p w:rsidR="00104744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1A320E">
              <w:rPr>
                <w:rFonts w:cstheme="minorHAnsi"/>
                <w:sz w:val="18"/>
                <w:szCs w:val="18"/>
              </w:rPr>
              <w:t>Do kabli jednożyłowych o izolacji z polietylenu usieciowanego XLPE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1A320E">
              <w:rPr>
                <w:rFonts w:cstheme="minorHAnsi"/>
                <w:sz w:val="18"/>
                <w:szCs w:val="18"/>
              </w:rPr>
              <w:t>o przekroju 95÷240 mm</w:t>
            </w:r>
            <w:r w:rsidRPr="001A320E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1A320E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104744" w:rsidRPr="001A320E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1A320E">
              <w:rPr>
                <w:rFonts w:cstheme="minorHAnsi"/>
                <w:sz w:val="18"/>
                <w:szCs w:val="18"/>
              </w:rPr>
              <w:t>Końcówki kablowe „szczelne” wykonane jako grubościenne zaprasowywane lub śrubowe ze zrywalnym łbem.</w:t>
            </w:r>
          </w:p>
          <w:p w:rsidR="00104744" w:rsidRPr="00585949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585949">
              <w:rPr>
                <w:rFonts w:cstheme="minorHAnsi"/>
                <w:sz w:val="18"/>
                <w:szCs w:val="18"/>
              </w:rPr>
              <w:t>Głowica nasuwana prefabrykowana w całości ekranowana.</w:t>
            </w:r>
          </w:p>
          <w:p w:rsidR="00104744" w:rsidRPr="00585949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585949">
              <w:rPr>
                <w:rFonts w:cstheme="minorHAnsi"/>
                <w:sz w:val="18"/>
                <w:szCs w:val="18"/>
              </w:rPr>
              <w:t>Głowica wyposażona w linki lub zestawy uziemiające wraz z końcówkami.</w:t>
            </w:r>
          </w:p>
          <w:p w:rsidR="00104744" w:rsidRPr="00333C24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585949">
              <w:rPr>
                <w:rFonts w:cstheme="minorHAnsi"/>
                <w:sz w:val="18"/>
                <w:szCs w:val="18"/>
              </w:rPr>
              <w:t>Głowica przystosowana do montażu z ogranicznikiem przepięć.</w:t>
            </w:r>
          </w:p>
        </w:tc>
        <w:tc>
          <w:tcPr>
            <w:tcW w:w="1984" w:type="dxa"/>
          </w:tcPr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 xml:space="preserve">Certyfikat zgodności z normą PN-HD 629.1 </w:t>
            </w:r>
            <w:r>
              <w:rPr>
                <w:rFonts w:cs="Arial"/>
                <w:sz w:val="18"/>
                <w:szCs w:val="18"/>
              </w:rPr>
              <w:t>S</w:t>
            </w:r>
            <w:r w:rsidRPr="008673A9">
              <w:rPr>
                <w:rFonts w:cs="Arial"/>
                <w:sz w:val="18"/>
                <w:szCs w:val="18"/>
              </w:rPr>
              <w:t>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Głowice napowietrzne do kabli jednożyłowych 12/20 kV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CHE-F 24 kV 25-150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OTK 224</w:t>
            </w:r>
          </w:p>
        </w:tc>
        <w:tc>
          <w:tcPr>
            <w:tcW w:w="5248" w:type="dxa"/>
          </w:tcPr>
          <w:p w:rsidR="00104744" w:rsidRPr="008673A9" w:rsidRDefault="00104744" w:rsidP="00104744">
            <w:pPr>
              <w:keepNext/>
              <w:outlineLvl w:val="2"/>
              <w:rPr>
                <w:rFonts w:cs="Arial"/>
                <w:b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b/>
                <w:sz w:val="18"/>
                <w:szCs w:val="18"/>
                <w:lang w:eastAsia="pl-PL"/>
              </w:rPr>
              <w:t>Głowice napowietrzne do kabli jednożyłowych o izolacji z polietylenu usieciowanego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 xml:space="preserve">Głowice napowietrzne do zakańczania kabli jednożyłowych o izolacji z polietylenu usieciowanego XLPE na napięcie 12/20 kV 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lastRenderedPageBreak/>
              <w:t>Żyła robocza o przekroju 50÷240 mm</w:t>
            </w:r>
            <w:r w:rsidRPr="008673A9">
              <w:rPr>
                <w:rFonts w:cs="Arial"/>
                <w:sz w:val="18"/>
                <w:szCs w:val="18"/>
                <w:vertAlign w:val="superscript"/>
                <w:lang w:eastAsia="pl-PL"/>
              </w:rPr>
              <w:t>2</w:t>
            </w:r>
            <w:r w:rsidRPr="008673A9">
              <w:rPr>
                <w:rFonts w:cs="Arial"/>
                <w:sz w:val="18"/>
                <w:szCs w:val="18"/>
                <w:lang w:eastAsia="pl-PL"/>
              </w:rPr>
              <w:t xml:space="preserve">. 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 xml:space="preserve">Głowice w technologii termokurczliwej. 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Sterowanie pola elektrycznego w głowicach powinno być zintegrowane z prefabrykatem głowicy, odbywać się przez zastosowanie nasuwek silikonowych o wysokiej względnej przenikalności dielektrycznej lub w postaci rury termokurczliwej. Nie dopuszcza się stosowania płata sterującego.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Sterowanie pola elektrycznego powinno eliminować konieczność stożkowania izolacji kabla.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Konstrukcja głowicy powinna zapewnić skuteczne uszczelnienie od strony końcówki kablowej i od strony powłoki zewnętrznej kabla.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Znamionowa droga upływu izolacji zewnętrznej głowicy powinna umożliwiać stosowanie w II strefie zabrudzeniowej.</w:t>
            </w:r>
          </w:p>
        </w:tc>
        <w:tc>
          <w:tcPr>
            <w:tcW w:w="1984" w:type="dxa"/>
          </w:tcPr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lastRenderedPageBreak/>
              <w:t xml:space="preserve">Certyfikat zgodności z normą PN-HD 629.1 </w:t>
            </w:r>
            <w:r>
              <w:rPr>
                <w:rFonts w:cs="Arial"/>
                <w:sz w:val="18"/>
                <w:szCs w:val="18"/>
              </w:rPr>
              <w:t>S</w:t>
            </w:r>
            <w:r w:rsidRPr="008673A9">
              <w:rPr>
                <w:rFonts w:cs="Arial"/>
                <w:sz w:val="18"/>
                <w:szCs w:val="18"/>
              </w:rPr>
              <w:t>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PN-HD 629-1-S3:2019-10</w:t>
            </w:r>
          </w:p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 xml:space="preserve">Głowice </w:t>
            </w:r>
            <w:r>
              <w:rPr>
                <w:rFonts w:ascii="Calibri" w:hAnsi="Calibri" w:cs="Calibri"/>
                <w:sz w:val="18"/>
                <w:szCs w:val="18"/>
              </w:rPr>
              <w:t>wnętrzowe</w:t>
            </w:r>
            <w:r w:rsidRPr="008673A9">
              <w:rPr>
                <w:rFonts w:ascii="Calibri" w:hAnsi="Calibri" w:cs="Calibri"/>
                <w:sz w:val="18"/>
                <w:szCs w:val="18"/>
              </w:rPr>
              <w:t xml:space="preserve"> do kabli jednożyłowych 12/20 kV</w:t>
            </w:r>
          </w:p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POLT-24D/1XI</w:t>
            </w:r>
          </w:p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ITK 224</w:t>
            </w:r>
          </w:p>
        </w:tc>
        <w:tc>
          <w:tcPr>
            <w:tcW w:w="5248" w:type="dxa"/>
          </w:tcPr>
          <w:p w:rsidR="00104744" w:rsidRPr="008D328E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8D328E">
              <w:rPr>
                <w:b/>
                <w:sz w:val="18"/>
                <w:szCs w:val="18"/>
              </w:rPr>
              <w:t>Głowica kablowa wnętrzowa 24 kV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Końcówki kablowe „szczelne” wykonane jako grubościenne śrubowe ze zrywalnym łbem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 xml:space="preserve">Głowice w technologii zimnokurczliwej, termokurczliwej lub nasuwanej. 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Sterowanie pola elektrycznego w głowicach powinno być zintegrowane z prefabrykatem głowicy, odbywać się przez zastosowanie nasuwek silikonowych o wysokiej względnej przenikalności dielektrycznej lub w postaci rury termokurczliwej. Nie dopuszcza się stosowania płata sterującego.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Sterowanie pola elektrycznego powinno eliminować konieczność stożkowania izolacji kabla.</w:t>
            </w:r>
          </w:p>
          <w:p w:rsidR="00104744" w:rsidRPr="00155A06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20"/>
                <w:szCs w:val="20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Konstrukcja głowicy powinna zapewnić skuteczne uszczelnienie od strony końcówki kablowej i od strony powłoki zewnętrznej kabla.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rPr>
                <w:rFonts w:cs="Arial"/>
                <w:sz w:val="18"/>
                <w:szCs w:val="18"/>
              </w:rPr>
            </w:pPr>
            <w:r w:rsidRPr="008D328E">
              <w:rPr>
                <w:rFonts w:cs="Arial"/>
                <w:sz w:val="18"/>
                <w:szCs w:val="18"/>
              </w:rPr>
              <w:t>Certyfikat Zgodności z normą PN-HD 629.1 S2:2006/A1:2008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8D328E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Głowice kablowe napowietrzna do kabli uniwersalnych (na 3 fazy)</w:t>
            </w:r>
          </w:p>
        </w:tc>
        <w:tc>
          <w:tcPr>
            <w:tcW w:w="1696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t>HOT1.2403L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Głowica termokurczliwa napowietrzna</w:t>
            </w:r>
            <w:r w:rsidRPr="00BE4F39">
              <w:rPr>
                <w:sz w:val="18"/>
                <w:szCs w:val="18"/>
              </w:rPr>
              <w:t>: dla przekrojów kabla 95-240 mm</w:t>
            </w:r>
            <w:r w:rsidRPr="00BC3FE9">
              <w:rPr>
                <w:sz w:val="18"/>
                <w:szCs w:val="18"/>
                <w:vertAlign w:val="superscript"/>
              </w:rPr>
              <w:t>2</w:t>
            </w:r>
            <w:r w:rsidRPr="00BE4F39">
              <w:rPr>
                <w:sz w:val="18"/>
                <w:szCs w:val="18"/>
              </w:rPr>
              <w:t>: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28"/>
              </w:numPr>
              <w:ind w:left="282" w:hanging="282"/>
              <w:rPr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Końcówki kablowe „szczelne” wykonane jako grubościenne śrubowe ze zrywalnym łbem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Sterowanie pola elektrycznego w głowicach powinno być zintegrowane z prefabrykatem głowicy, odbywać się przez zastosowanie nasuwek silikonowych o wysokiej względnej przenikalności dielektrycznej lub w postaci rury termokurczliwej. Nie dopuszcza się stosowania płata sterującego.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lastRenderedPageBreak/>
              <w:t>Sterowanie pola elektrycznego powinno eliminować konieczność stożkowania izolacji kabla.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Konstrukcja głowicy powinna zapewnić skuteczne uszczelnienie od strony końcówki kablowej i od strony powłoki zewnętrznej kabla.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Znamionowa droga upływu izolacji zewnętrznej głowicy powinna umożliwiać stosowanie w II strefie zabrudzeniowej.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lastRenderedPageBreak/>
              <w:t>Certyfikat Zgodności z normą PN-HD 629.1 S2:2006/A1:2008</w:t>
            </w:r>
          </w:p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BE4F39" w:rsidRDefault="00104744" w:rsidP="00104744">
            <w:pPr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Mufa kablowa przelotowa do jednożyłowych kabli 12/20 kV</w:t>
            </w:r>
          </w:p>
        </w:tc>
        <w:tc>
          <w:tcPr>
            <w:tcW w:w="169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JHP-20-CX1 120-240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8673A9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Mufa przelotowa termokurczliwa</w:t>
            </w:r>
            <w:r w:rsidRPr="008673A9">
              <w:rPr>
                <w:sz w:val="18"/>
                <w:szCs w:val="18"/>
              </w:rPr>
              <w:t xml:space="preserve"> dla przekrojów od 120 – 240 mm</w:t>
            </w:r>
            <w:r w:rsidRPr="008673A9">
              <w:rPr>
                <w:sz w:val="18"/>
                <w:szCs w:val="18"/>
                <w:vertAlign w:val="superscript"/>
              </w:rPr>
              <w:t>2</w:t>
            </w:r>
            <w:r w:rsidRPr="008673A9">
              <w:rPr>
                <w:sz w:val="18"/>
                <w:szCs w:val="18"/>
              </w:rPr>
              <w:t>: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6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Konstrukcja i sposób instalowania złączek kablowych w mufach powinna uniemożliwiać zginanie żył roboczych podczas montażu.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>Złączki instalowane w mufach powinny zapewnić samocentrowanie żył roboczych oraz wykonane jako grubościenne z przegrodą, śrubowe ze zrywalnymi łbami śrub.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>Zastosowane w zestawach rury termokurczliwe muszą zapewnić odtworzenie izolacji o wytrzymałości elektrycznej co najmniej takiej jak izolacja kabla.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 xml:space="preserve">Sterowanie polem zintegrowane z prefabrykatem. Dopuszcza się sterowanie polem na końcach ekranów poprzez zastosowanie elementów nasuwnych silikonowych lub rur termokurczliwych. 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>Wykonanie połączenia bez konieczności stożkowania izolacji podstawowej kabla.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sz w:val="18"/>
                <w:szCs w:val="18"/>
              </w:rPr>
              <w:t>Odtworzenie ciągłości żyły powrotnej o przekroju 25 mm</w:t>
            </w:r>
            <w:r w:rsidRPr="008673A9">
              <w:rPr>
                <w:sz w:val="18"/>
                <w:szCs w:val="18"/>
                <w:vertAlign w:val="superscript"/>
              </w:rPr>
              <w:t xml:space="preserve">2 </w:t>
            </w:r>
            <w:r w:rsidRPr="008673A9">
              <w:rPr>
                <w:sz w:val="18"/>
                <w:szCs w:val="18"/>
              </w:rPr>
              <w:t>powinno odbywać się za pomocą jednej z wymienionych metod: pocynowany rękaw miedziany, siatka lub plecionka miedziana, zaciski sprężynowe, złączki śrubowej, zintegrowana w prefabrykacie</w:t>
            </w:r>
            <w:r w:rsidRPr="008673A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 xml:space="preserve">Certyfikat zgodności z normą PN-HD 629.1 </w:t>
            </w:r>
            <w:r>
              <w:rPr>
                <w:rFonts w:cs="Arial"/>
                <w:sz w:val="18"/>
                <w:szCs w:val="18"/>
              </w:rPr>
              <w:t>S</w:t>
            </w:r>
            <w:r w:rsidRPr="008673A9">
              <w:rPr>
                <w:rFonts w:cs="Arial"/>
                <w:sz w:val="18"/>
                <w:szCs w:val="18"/>
              </w:rPr>
              <w:t>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Mufa kablowa (3 żyły)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CHM 24 kV (50-150)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Mufa przelotowa termokurczliwa</w:t>
            </w:r>
            <w:r w:rsidRPr="00BE4F39">
              <w:rPr>
                <w:sz w:val="18"/>
                <w:szCs w:val="18"/>
              </w:rPr>
              <w:t xml:space="preserve"> dla przekrojów od 50 – 150 mm</w:t>
            </w:r>
            <w:r w:rsidRPr="00BC3FE9">
              <w:rPr>
                <w:sz w:val="18"/>
                <w:szCs w:val="18"/>
                <w:vertAlign w:val="superscript"/>
              </w:rPr>
              <w:t>2</w:t>
            </w:r>
            <w:r w:rsidRPr="00BE4F39">
              <w:rPr>
                <w:sz w:val="18"/>
                <w:szCs w:val="18"/>
              </w:rPr>
              <w:t>: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Konstrukcja i sposób instalowania złączek kablowych w mufach powinna uniemożliwiać zginanie żył roboczych podczas montażu.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Złączki instalowane w mufach powinny zapewnić samocentrowanie żył roboczych oraz wykonane jako grubościenne z przegrodą, śrubowe ze zrywalnymi łbami śrub.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Zastosowane w zestawach rury termokurczliwe muszą zapewnić odtworzenie izolacji o wytrzymałości elektrycznej co najmniej takiej jak izolacja kabla.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 xml:space="preserve">Sterowanie polem zintegrowane z prefabrykatem. Dopuszcza się sterowanie polem na końcach ekranów poprzez zastosowanie elementów nasuwnych silikonowych lub rur termokurczliwych. 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Wykonanie połączenia bez konieczności stożkowania izolacji podstawowej kabla.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lastRenderedPageBreak/>
              <w:t>Odtworzenie ciągłości żyły powrotnej o przekroju 50 mm</w:t>
            </w:r>
            <w:r w:rsidRPr="00BE4F39">
              <w:rPr>
                <w:sz w:val="18"/>
                <w:szCs w:val="18"/>
                <w:vertAlign w:val="superscript"/>
              </w:rPr>
              <w:t xml:space="preserve">2 </w:t>
            </w:r>
            <w:r w:rsidRPr="00BE4F39">
              <w:rPr>
                <w:sz w:val="18"/>
                <w:szCs w:val="18"/>
              </w:rPr>
              <w:t>powinno odbywać się za pomocą jednej z wymienionych metod: pocynowany rękaw miedziany, siatka lub plecionka miedziana, zaciski sprężynowe, złączki śrubowej, zintegrowana w prefabrykacie</w:t>
            </w:r>
            <w:r w:rsidRPr="00BE4F3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lastRenderedPageBreak/>
              <w:t>Certyfikat zgodności z normą PN-HD 629.1 S2:2006/A1:2008</w:t>
            </w:r>
          </w:p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BE4F39" w:rsidRDefault="00104744" w:rsidP="00104744">
            <w:pPr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Głowice kablowe wnętrzowe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BE4F39" w:rsidRDefault="00104744" w:rsidP="00104744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18"/>
                <w:szCs w:val="18"/>
              </w:rPr>
            </w:pPr>
            <w:r w:rsidRPr="00BE4F39">
              <w:rPr>
                <w:rFonts w:cstheme="minorHAnsi"/>
                <w:b/>
                <w:sz w:val="18"/>
                <w:szCs w:val="18"/>
              </w:rPr>
              <w:t>Głowice kablowe wnętrzowe nN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Głowice do zakańczania kabli czterożyłowych o izolacji z polietylenu usieciowanego XLPE lub PCV np. YAKXS, YKXS, YAKY, YKY.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Żyły robocze o przekrojach 25 ÷</w:t>
            </w:r>
            <w:r w:rsidRPr="00BE4F39">
              <w:rPr>
                <w:rFonts w:cstheme="minorHAnsi"/>
                <w:color w:val="FF0000"/>
                <w:sz w:val="18"/>
                <w:szCs w:val="18"/>
              </w:rPr>
              <w:t xml:space="preserve"> </w:t>
            </w:r>
            <w:r w:rsidRPr="00BE4F39">
              <w:rPr>
                <w:rFonts w:cstheme="minorHAnsi"/>
                <w:sz w:val="18"/>
                <w:szCs w:val="18"/>
              </w:rPr>
              <w:t>240 mm</w:t>
            </w:r>
            <w:r w:rsidRPr="00BE4F39">
              <w:rPr>
                <w:rFonts w:cstheme="minorHAnsi"/>
                <w:sz w:val="18"/>
                <w:szCs w:val="18"/>
                <w:vertAlign w:val="superscript"/>
              </w:rPr>
              <w:t xml:space="preserve">2 </w:t>
            </w:r>
            <w:r w:rsidRPr="00BE4F39">
              <w:rPr>
                <w:rFonts w:cstheme="minorHAnsi"/>
                <w:sz w:val="18"/>
                <w:szCs w:val="18"/>
              </w:rPr>
              <w:t xml:space="preserve"> zakańczanych końcówkami śrubowymi ze zrywalnymi łbami wg standardu DIN.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Zestaw złożony z palczatki i rur termokurczliwych z klejem termotopliwym do uszczelnienia końcówek (komplet na cztery żyły).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Odporne na działanie UV.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Materiał usieciowany.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Zgodność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Głowice kablowe napowietrzne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63ADC" w:rsidRDefault="00104744" w:rsidP="00104744">
            <w:pPr>
              <w:tabs>
                <w:tab w:val="left" w:pos="426"/>
              </w:tabs>
              <w:ind w:left="282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Głowice kablowe napowietrzne nN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Głowice do zakańczania kabli czterożyłowych o izolacji z polietylenu usieciowanego XLPE lub PCV np. YAKXS, YKXS, YAKY, YKY.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Żyły robocze o przekrojach 25 ÷</w:t>
            </w:r>
            <w:r w:rsidRPr="00BE4F39">
              <w:rPr>
                <w:rFonts w:cstheme="minorHAnsi"/>
                <w:color w:val="FF0000"/>
                <w:sz w:val="18"/>
                <w:szCs w:val="18"/>
              </w:rPr>
              <w:t xml:space="preserve"> </w:t>
            </w:r>
            <w:r w:rsidRPr="00BE4F39">
              <w:rPr>
                <w:rFonts w:cstheme="minorHAnsi"/>
                <w:sz w:val="18"/>
                <w:szCs w:val="18"/>
              </w:rPr>
              <w:t>240 mm</w:t>
            </w:r>
            <w:r w:rsidRPr="00BE4F3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E4F39">
              <w:rPr>
                <w:rFonts w:cstheme="minorHAnsi"/>
                <w:sz w:val="18"/>
                <w:szCs w:val="18"/>
              </w:rPr>
              <w:t xml:space="preserve"> o zakańczanych końcówkami śrubowymi z zrywalnymi łbami wg standardu DIN.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Zestaw złożony z palczatki, rur termokurczliwych z klejem termotopliwym do uszczelnienia żył kabla od końcówek do palczatki przed UV (komplet na cztery żyły).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Odporne na działanie UV.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Materiał usieciowany.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Zgodność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Mufy kablowe przelotowe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63ADC" w:rsidRDefault="00104744" w:rsidP="00104744">
            <w:pPr>
              <w:tabs>
                <w:tab w:val="left" w:pos="282"/>
              </w:tabs>
              <w:ind w:left="284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Mufy kablowe przelotowe nN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 xml:space="preserve">Mufy przelotowe do łączenia kabli jednożyłowych o izolacji </w:t>
            </w:r>
            <w:r w:rsidRPr="00BE4F39">
              <w:rPr>
                <w:rFonts w:cstheme="minorHAnsi"/>
                <w:sz w:val="18"/>
                <w:szCs w:val="18"/>
              </w:rPr>
              <w:br/>
              <w:t>polwinitowej i powłoce zewnętrznej kabla polwinitowej np. YAKY i kable o izolacji z polietylenu usieciowanego i powłoce zewnętrznej polwinitowej np. YAKXS.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Do łączenia żył roboczych 25 ÷ 240 mm</w:t>
            </w:r>
            <w:r w:rsidRPr="00BE4F3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E4F39">
              <w:rPr>
                <w:rFonts w:cstheme="minorHAnsi"/>
                <w:sz w:val="18"/>
                <w:szCs w:val="18"/>
              </w:rPr>
              <w:t xml:space="preserve"> za pomocą złączek śrubowych ze zrywalnymi łbami </w:t>
            </w:r>
            <w:r>
              <w:rPr>
                <w:rFonts w:cstheme="minorHAnsi"/>
                <w:sz w:val="18"/>
                <w:szCs w:val="18"/>
              </w:rPr>
              <w:t xml:space="preserve">z przegrodą </w:t>
            </w:r>
            <w:r w:rsidRPr="00BE4F39">
              <w:rPr>
                <w:rFonts w:cstheme="minorHAnsi"/>
                <w:sz w:val="18"/>
                <w:szCs w:val="18"/>
              </w:rPr>
              <w:t xml:space="preserve">lub zaprasowywanych grubościennych </w:t>
            </w:r>
            <w:r>
              <w:rPr>
                <w:rFonts w:cstheme="minorHAnsi"/>
                <w:sz w:val="18"/>
                <w:szCs w:val="18"/>
              </w:rPr>
              <w:t xml:space="preserve">bez przegrody, </w:t>
            </w:r>
            <w:r w:rsidRPr="00BE4F39">
              <w:rPr>
                <w:rFonts w:cstheme="minorHAnsi"/>
                <w:sz w:val="18"/>
                <w:szCs w:val="18"/>
              </w:rPr>
              <w:t>wg standardu DIN.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Rury termokurczliwe pokryte od wewnątrz na całej powierzchni klejem termotopliwym.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 xml:space="preserve">Izolacja połączeń żył kabli wykonanej mufy powinna mieć minimalna grubość nie mniejszą od grubości minimalnej izolacji </w:t>
            </w:r>
            <w:r w:rsidRPr="00BE4F39">
              <w:rPr>
                <w:rFonts w:cstheme="minorHAnsi"/>
                <w:sz w:val="18"/>
                <w:szCs w:val="18"/>
              </w:rPr>
              <w:lastRenderedPageBreak/>
              <w:t>kabli wykonanej z XLPE/PVC, nie zależnie od materiału, konstrukcji i sposobu łączenia żył roboczych.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  <w:tab w:val="left" w:pos="851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Odtworzenie powłoki zewnętrznej kabla poprzez grubościenną lub pogrubiona rurę termokurczliwą z wewnętrzną warstwą termotopliwego kleju uszczelniającego 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Certyfikat zgodności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Mufy kablowe przejściowe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63ADC" w:rsidRDefault="00104744" w:rsidP="00104744">
            <w:pPr>
              <w:tabs>
                <w:tab w:val="left" w:pos="282"/>
              </w:tabs>
              <w:ind w:left="282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Mufy kablowe przejściowe nN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 xml:space="preserve">Mufy przejściowe do łączenia kabli czterożyłowych o izolacji </w:t>
            </w:r>
            <w:r w:rsidRPr="00BE4F39">
              <w:rPr>
                <w:rFonts w:cstheme="minorHAnsi"/>
                <w:sz w:val="18"/>
                <w:szCs w:val="18"/>
              </w:rPr>
              <w:br/>
              <w:t>papierowej np. AKFtA i kabli z tworzyw sztucznych o izolacji z polietylenu usieciowanego XLPE lub PCV np. YAKXS, YKS, YAKY, YKY.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Żyły i zakończenie powłoki kabla o izolacji papierowej uszczelnione poprzez termokurczliwe rury olejoodporne i głowiczki rozdzielające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Izolacja połączeń żył kabli wykonanej mufy powinna mieć minimalna grubość nie mniejszą od grubości minimalnej izolacji kabli wykonanej z XLPE/PVC, nie zależnie od materiału, konstrukcji i sposobu łączenia żył roboczych.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Do łączenia żył roboczych 16 ÷ 240 mm</w:t>
            </w:r>
            <w:r w:rsidRPr="0003774A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E4F39">
              <w:rPr>
                <w:rFonts w:cstheme="minorHAnsi"/>
                <w:sz w:val="18"/>
                <w:szCs w:val="18"/>
              </w:rPr>
              <w:t xml:space="preserve"> za pomocą złączek śrubowych z zrywalnym łbem lub zaprasowywanych grubościennych wg standardu DIN.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Rury termokurczliwe pokryte od wewnątrz na całej powierzchni klejem termotopliwym.</w:t>
            </w:r>
          </w:p>
          <w:p w:rsidR="00104744" w:rsidRPr="0003774A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Odtworzenie powłoki zewnętrznej kabla poprzez grubościenną lub pogrubiona rurę termokurczliwą z wewnętrzną warstwą termotopliwego kleju uszczelniającego 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Zgodność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BE4F39" w:rsidRDefault="00104744" w:rsidP="00104744">
            <w:pPr>
              <w:rPr>
                <w:b/>
                <w:color w:val="0070C0"/>
              </w:rPr>
            </w:pPr>
            <w:r w:rsidRPr="00BE4F39">
              <w:rPr>
                <w:b/>
                <w:color w:val="0070C0"/>
              </w:rPr>
              <w:t>IV.</w:t>
            </w:r>
          </w:p>
        </w:tc>
        <w:tc>
          <w:tcPr>
            <w:tcW w:w="13844" w:type="dxa"/>
            <w:gridSpan w:val="4"/>
          </w:tcPr>
          <w:p w:rsidR="00104744" w:rsidRPr="00BE4F39" w:rsidRDefault="00104744" w:rsidP="00104744">
            <w:pPr>
              <w:jc w:val="center"/>
              <w:rPr>
                <w:b/>
                <w:color w:val="0070C0"/>
              </w:rPr>
            </w:pPr>
            <w:r w:rsidRPr="00BE4F39">
              <w:rPr>
                <w:b/>
                <w:color w:val="0070C0"/>
              </w:rPr>
              <w:t>OSPRZĘT KABLOWY POZOSTAŁY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Kaptur uszczelniający termokurczliwy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color w:val="FF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EC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Kaptur uszczelniający termokurczliwy</w:t>
            </w:r>
            <w:r w:rsidRPr="00B008A6">
              <w:rPr>
                <w:sz w:val="18"/>
                <w:szCs w:val="18"/>
              </w:rPr>
              <w:t xml:space="preserve">, dla średnicy zewnętrznej rury osłonowej 110 mm. </w:t>
            </w:r>
          </w:p>
          <w:p w:rsidR="00104744" w:rsidRPr="00B008A6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B008A6">
              <w:rPr>
                <w:sz w:val="18"/>
                <w:szCs w:val="18"/>
              </w:rPr>
              <w:t>Zastosowanie – do uszczelnienia wyjść rur osłonowych na słupach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color w:val="FF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Kaptur uszczelniający termokurczliwy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EC160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Kaptur uszczelniający termokurczliwy</w:t>
            </w:r>
            <w:r w:rsidRPr="00B008A6">
              <w:rPr>
                <w:sz w:val="18"/>
                <w:szCs w:val="18"/>
              </w:rPr>
              <w:t xml:space="preserve">, dla średnicy zewnętrznej rury osłonowej 160 mm. </w:t>
            </w:r>
          </w:p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sz w:val="18"/>
                <w:szCs w:val="18"/>
              </w:rPr>
              <w:t>Zastosowanie – do uszczelnienia wy</w:t>
            </w:r>
            <w:r>
              <w:rPr>
                <w:sz w:val="18"/>
                <w:szCs w:val="18"/>
              </w:rPr>
              <w:t xml:space="preserve">jść rur osłonowych na słupach. 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 xml:space="preserve">Osłona rurowa do kabli, dzielona 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A 58 PS</w:t>
            </w: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Rury osłonowe</w:t>
            </w:r>
            <w:r>
              <w:rPr>
                <w:sz w:val="18"/>
                <w:szCs w:val="18"/>
              </w:rPr>
              <w:t xml:space="preserve"> d</w:t>
            </w:r>
            <w:r w:rsidRPr="00385E9A">
              <w:rPr>
                <w:sz w:val="18"/>
                <w:szCs w:val="18"/>
              </w:rPr>
              <w:t>o ochrony istniejących ciągów kablowych bez ich cięcia oraz naprawy uszkodzonych kanalizacji rurowych. Rury osłonowe do kabli, dzielone, układane w gruncie, długość do 3</w:t>
            </w:r>
            <w:r>
              <w:rPr>
                <w:sz w:val="18"/>
                <w:szCs w:val="18"/>
              </w:rPr>
              <w:t xml:space="preserve"> </w:t>
            </w:r>
            <w:r w:rsidRPr="00385E9A">
              <w:rPr>
                <w:sz w:val="18"/>
                <w:szCs w:val="18"/>
              </w:rPr>
              <w:t>m lub do 5</w:t>
            </w:r>
            <w:r>
              <w:rPr>
                <w:sz w:val="18"/>
                <w:szCs w:val="18"/>
              </w:rPr>
              <w:t xml:space="preserve"> </w:t>
            </w:r>
            <w:r w:rsidRPr="00385E9A">
              <w:rPr>
                <w:sz w:val="18"/>
                <w:szCs w:val="18"/>
              </w:rPr>
              <w:t>m,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Osłona kablowa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BE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Rury</w:t>
            </w:r>
            <w:r w:rsidRPr="00C63AD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C63ADC">
              <w:rPr>
                <w:b/>
                <w:sz w:val="18"/>
                <w:szCs w:val="18"/>
              </w:rPr>
              <w:t>osłonowe</w:t>
            </w:r>
            <w:r w:rsidRPr="00B008A6">
              <w:rPr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bez kielicha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słona kablowa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BE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</w:t>
            </w:r>
            <w:r w:rsidRPr="00FE06E5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osłonowe 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bez kielicha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Rura osłonowa do kabli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DVK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 osłonowe do ochrony kabli</w:t>
            </w:r>
            <w:r w:rsidRPr="00B008A6">
              <w:rPr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 wysokiej sztywności</w:t>
            </w:r>
            <w:r w:rsidRPr="00B008A6">
              <w:rPr>
                <w:sz w:val="18"/>
                <w:szCs w:val="18"/>
              </w:rPr>
              <w:t>, dwuścienne, karbowana ścianka zewnętrzna, gładka ścianka wewnętrzna, do układania w wykopach w gruncie, ze złączką, długość do 6m, wykonane z polietylenu dużej gęstości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 xml:space="preserve">Rura osłonowa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DVK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 osłonowe do ochrony kabli o wysokiej sztywności</w:t>
            </w:r>
            <w:r w:rsidRPr="00B008A6">
              <w:rPr>
                <w:sz w:val="18"/>
                <w:szCs w:val="18"/>
              </w:rPr>
              <w:t>, dwuścienne, karbowana ścianka zewnętrzna, gładka ścianka wewnętrzna, do układania w wykopach w gruncie, ze złączką, długość do 6</w:t>
            </w:r>
            <w:r>
              <w:rPr>
                <w:sz w:val="18"/>
                <w:szCs w:val="18"/>
              </w:rPr>
              <w:t xml:space="preserve"> </w:t>
            </w:r>
            <w:r w:rsidRPr="00B008A6">
              <w:rPr>
                <w:sz w:val="18"/>
                <w:szCs w:val="18"/>
              </w:rPr>
              <w:t>m, wykonane z polietylenu dużej gęstości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</w:t>
            </w:r>
            <w:r w:rsidRPr="00B008A6">
              <w:rPr>
                <w:rFonts w:ascii="Calibri" w:hAnsi="Calibri" w:cs="Calibri"/>
                <w:sz w:val="18"/>
                <w:szCs w:val="18"/>
              </w:rPr>
              <w:t xml:space="preserve">ura osłonowa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SRS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</w:t>
            </w:r>
            <w:r w:rsidRPr="00FE06E5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osłonowe 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ze złączką kielichową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 xml:space="preserve">Rura osłonowa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SRS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</w:t>
            </w:r>
            <w:r w:rsidRPr="00FE06E5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osłonowe 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ze złączką kielichową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Rura osłonowa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SRG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 osłonowe do kabli, gładkościenne</w:t>
            </w:r>
            <w:r w:rsidRPr="00181580">
              <w:rPr>
                <w:sz w:val="18"/>
                <w:szCs w:val="18"/>
              </w:rPr>
              <w:t xml:space="preserve">, sztywne z polietylenu HDPE , układane w gruncie w trudnych warunkach terenowych, do dużych obciążeń zewnętrznych, bez złączki kielichowej. </w:t>
            </w:r>
            <w:r>
              <w:rPr>
                <w:sz w:val="18"/>
                <w:szCs w:val="18"/>
              </w:rPr>
              <w:t>Ś</w:t>
            </w:r>
            <w:r w:rsidRPr="00181580">
              <w:rPr>
                <w:sz w:val="18"/>
                <w:szCs w:val="18"/>
              </w:rPr>
              <w:t xml:space="preserve">rednica zewnętrzna - 160 mm, </w:t>
            </w:r>
            <w:r>
              <w:rPr>
                <w:sz w:val="18"/>
                <w:szCs w:val="18"/>
              </w:rPr>
              <w:t>średnica wewnętrzna - 130.8 mm;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 xml:space="preserve">Dławica czopowa </w:t>
            </w:r>
          </w:p>
        </w:tc>
        <w:tc>
          <w:tcPr>
            <w:tcW w:w="1696" w:type="dxa"/>
          </w:tcPr>
          <w:p w:rsidR="00104744" w:rsidRPr="00FE06E5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>EK 186/110</w:t>
            </w:r>
          </w:p>
        </w:tc>
        <w:tc>
          <w:tcPr>
            <w:tcW w:w="5248" w:type="dxa"/>
          </w:tcPr>
          <w:p w:rsidR="00104744" w:rsidRPr="005E1FFC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Wkłady uszczelniające</w:t>
            </w:r>
            <w:r w:rsidRPr="007A3FEC">
              <w:rPr>
                <w:sz w:val="18"/>
                <w:szCs w:val="18"/>
              </w:rPr>
              <w:t xml:space="preserve"> wykonane z elastycznego polietylenu służące do uszczelniania rur – średnica wewnętrzna rury </w:t>
            </w:r>
            <w:r w:rsidRPr="00C668D8">
              <w:rPr>
                <w:sz w:val="18"/>
                <w:szCs w:val="18"/>
              </w:rPr>
              <w:t>98-109</w:t>
            </w:r>
            <w:r>
              <w:rPr>
                <w:sz w:val="18"/>
                <w:szCs w:val="18"/>
              </w:rPr>
              <w:t xml:space="preserve"> mm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 xml:space="preserve">Dławica czopowa </w:t>
            </w:r>
          </w:p>
        </w:tc>
        <w:tc>
          <w:tcPr>
            <w:tcW w:w="1696" w:type="dxa"/>
          </w:tcPr>
          <w:p w:rsidR="00104744" w:rsidRPr="00FE06E5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EK 186/160</w:t>
            </w:r>
          </w:p>
        </w:tc>
        <w:tc>
          <w:tcPr>
            <w:tcW w:w="5248" w:type="dxa"/>
          </w:tcPr>
          <w:p w:rsidR="00104744" w:rsidRPr="005E1FFC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Wkłady uszczelniające</w:t>
            </w:r>
            <w:r w:rsidRPr="007A3FEC">
              <w:rPr>
                <w:sz w:val="18"/>
                <w:szCs w:val="18"/>
              </w:rPr>
              <w:t xml:space="preserve"> wykonane z elastycznego polietylenu służące do uszczelniania rur – średnica wewnętrzna rury </w:t>
            </w:r>
            <w:r>
              <w:rPr>
                <w:sz w:val="18"/>
                <w:szCs w:val="18"/>
              </w:rPr>
              <w:t>150-158 mm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 xml:space="preserve">Dławica czopowa </w:t>
            </w:r>
          </w:p>
        </w:tc>
        <w:tc>
          <w:tcPr>
            <w:tcW w:w="169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EK 186/200</w:t>
            </w:r>
          </w:p>
        </w:tc>
        <w:tc>
          <w:tcPr>
            <w:tcW w:w="5248" w:type="dxa"/>
          </w:tcPr>
          <w:p w:rsidR="00104744" w:rsidRPr="005E1FFC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Wkłady uszczelniające</w:t>
            </w:r>
            <w:r w:rsidRPr="007A3FEC">
              <w:rPr>
                <w:sz w:val="18"/>
                <w:szCs w:val="18"/>
              </w:rPr>
              <w:t xml:space="preserve"> wykonane z elastycznego polietylenu służące do uszczelniania rur – średnica wewnętrzna rury </w:t>
            </w:r>
            <w:r>
              <w:rPr>
                <w:sz w:val="18"/>
                <w:szCs w:val="18"/>
              </w:rPr>
              <w:t>185-205 mm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>Palczatka termokurczliwa</w:t>
            </w:r>
          </w:p>
        </w:tc>
        <w:tc>
          <w:tcPr>
            <w:tcW w:w="169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>SEH 4 35-150</w:t>
            </w:r>
          </w:p>
        </w:tc>
        <w:tc>
          <w:tcPr>
            <w:tcW w:w="5248" w:type="dxa"/>
          </w:tcPr>
          <w:p w:rsidR="00104744" w:rsidRPr="00333C24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Palczatka termokurczliwa (4 palczasta)</w:t>
            </w:r>
            <w:r w:rsidRPr="00333C24">
              <w:rPr>
                <w:sz w:val="18"/>
                <w:szCs w:val="18"/>
              </w:rPr>
              <w:t xml:space="preserve"> do uszczelniania kabli o izolacji i powłoce z tworzyw sztucznych, do zastosowań wnętrzowych i napowietrznych o przekroju znamionowym od 35 do 150 mm</w:t>
            </w:r>
            <w:r w:rsidRPr="00333C2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25C4E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325C4E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C4E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25C4E">
              <w:rPr>
                <w:rFonts w:ascii="Calibri" w:hAnsi="Calibri" w:cs="Calibri"/>
                <w:sz w:val="18"/>
                <w:szCs w:val="18"/>
              </w:rPr>
              <w:t>Palczatka termokurczliwa</w:t>
            </w:r>
          </w:p>
        </w:tc>
        <w:tc>
          <w:tcPr>
            <w:tcW w:w="1696" w:type="dxa"/>
          </w:tcPr>
          <w:p w:rsidR="00104744" w:rsidRPr="00325C4E" w:rsidRDefault="00104744" w:rsidP="00104744">
            <w:pPr>
              <w:rPr>
                <w:sz w:val="18"/>
                <w:szCs w:val="18"/>
              </w:rPr>
            </w:pPr>
            <w:r w:rsidRPr="00325C4E">
              <w:rPr>
                <w:rFonts w:ascii="Calibri" w:hAnsi="Calibri" w:cs="Calibri"/>
                <w:sz w:val="18"/>
                <w:szCs w:val="18"/>
              </w:rPr>
              <w:t>SEH 4 95-240</w:t>
            </w:r>
          </w:p>
        </w:tc>
        <w:tc>
          <w:tcPr>
            <w:tcW w:w="5248" w:type="dxa"/>
          </w:tcPr>
          <w:p w:rsidR="00104744" w:rsidRPr="00325C4E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Palczatka termokurczliwa (4 palczasta</w:t>
            </w:r>
            <w:r w:rsidRPr="00325C4E">
              <w:rPr>
                <w:sz w:val="18"/>
                <w:szCs w:val="18"/>
              </w:rPr>
              <w:t>) do uszczelniania kabli o izolacji i powłoce z tworzyw sztucznych, do zastosowań wnętrzowych i napowietrznych o przekroju znamionowym od 95 do 240 mm</w:t>
            </w:r>
            <w:r w:rsidRPr="00325C4E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 xml:space="preserve">Palczatka termokurczliwa </w:t>
            </w:r>
          </w:p>
        </w:tc>
        <w:tc>
          <w:tcPr>
            <w:tcW w:w="169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>AK4 25-95</w:t>
            </w:r>
          </w:p>
        </w:tc>
        <w:tc>
          <w:tcPr>
            <w:tcW w:w="5248" w:type="dxa"/>
          </w:tcPr>
          <w:p w:rsidR="00104744" w:rsidRPr="00333C24" w:rsidRDefault="00104744" w:rsidP="00104744">
            <w:pPr>
              <w:jc w:val="both"/>
              <w:rPr>
                <w:rFonts w:cs="Arial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Palczatka termokurczliwa (4 palczasta</w:t>
            </w:r>
            <w:r w:rsidRPr="00333C24">
              <w:rPr>
                <w:sz w:val="18"/>
                <w:szCs w:val="18"/>
              </w:rPr>
              <w:t>) do uszczelniania kabli o izolacji i powłoce z tworzyw sztucznych, do zastosowań wnętrzowych i napowietrznych o przekroju znamionowym od 25 do 95 mm</w:t>
            </w:r>
            <w:r w:rsidRPr="00333C2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Przepust kablowy</w:t>
            </w:r>
          </w:p>
        </w:tc>
        <w:tc>
          <w:tcPr>
            <w:tcW w:w="1696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t>HRD 150-SG-3/22-54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Przepust kablowy z wkładem uszczelniajacym gumowym</w:t>
            </w:r>
            <w:r w:rsidRPr="00BE4F39">
              <w:rPr>
                <w:sz w:val="18"/>
                <w:szCs w:val="18"/>
              </w:rPr>
              <w:t>, do uszczelniania kabli o średnicy zewnętrznej 22-54</w:t>
            </w:r>
            <w:r>
              <w:rPr>
                <w:sz w:val="18"/>
                <w:szCs w:val="18"/>
              </w:rPr>
              <w:t xml:space="preserve"> </w:t>
            </w:r>
            <w:r w:rsidRPr="00BE4F39">
              <w:rPr>
                <w:sz w:val="18"/>
                <w:szCs w:val="18"/>
              </w:rPr>
              <w:t>mm (kable 3 żyłowy).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Przepust kablowy</w:t>
            </w:r>
          </w:p>
        </w:tc>
        <w:tc>
          <w:tcPr>
            <w:tcW w:w="1696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t>HRD 100-SG-1/24-52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Przepust kablowy z wkładem uszczelniajacym gumowym</w:t>
            </w:r>
            <w:r w:rsidRPr="00BE4F39">
              <w:rPr>
                <w:sz w:val="18"/>
                <w:szCs w:val="18"/>
              </w:rPr>
              <w:t>, do uszczelniania kabli o średnicy zewnętrznej 24-52</w:t>
            </w:r>
            <w:r>
              <w:rPr>
                <w:sz w:val="18"/>
                <w:szCs w:val="18"/>
              </w:rPr>
              <w:t xml:space="preserve"> </w:t>
            </w:r>
            <w:r w:rsidRPr="00BE4F39">
              <w:rPr>
                <w:sz w:val="18"/>
                <w:szCs w:val="18"/>
              </w:rPr>
              <w:t>mm (kable jednożyłow</w:t>
            </w:r>
            <w:r>
              <w:rPr>
                <w:sz w:val="18"/>
                <w:szCs w:val="18"/>
              </w:rPr>
              <w:t>e</w:t>
            </w:r>
            <w:r w:rsidRPr="00BE4F39">
              <w:rPr>
                <w:sz w:val="18"/>
                <w:szCs w:val="18"/>
              </w:rPr>
              <w:t>).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03774A" w:rsidRDefault="00104744" w:rsidP="00104744">
            <w:pPr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V.</w:t>
            </w:r>
          </w:p>
        </w:tc>
        <w:tc>
          <w:tcPr>
            <w:tcW w:w="13844" w:type="dxa"/>
            <w:gridSpan w:val="4"/>
          </w:tcPr>
          <w:p w:rsidR="00104744" w:rsidRPr="0003774A" w:rsidRDefault="00104744" w:rsidP="00104744">
            <w:pPr>
              <w:jc w:val="center"/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ŁĄCZNIKI NAPOWIETRZNE SN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Rozłącznik </w:t>
            </w:r>
            <w:r>
              <w:rPr>
                <w:sz w:val="18"/>
                <w:szCs w:val="18"/>
              </w:rPr>
              <w:t xml:space="preserve">napowietrzny SN </w:t>
            </w:r>
            <w:r w:rsidRPr="003273C7">
              <w:rPr>
                <w:sz w:val="18"/>
                <w:szCs w:val="18"/>
              </w:rPr>
              <w:t>z uziemnikiem</w:t>
            </w:r>
          </w:p>
        </w:tc>
        <w:tc>
          <w:tcPr>
            <w:tcW w:w="169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SRUN-24 odm. </w:t>
            </w:r>
            <w:r>
              <w:rPr>
                <w:sz w:val="18"/>
                <w:szCs w:val="18"/>
              </w:rPr>
              <w:t>B</w:t>
            </w:r>
            <w:r>
              <w:t xml:space="preserve"> </w:t>
            </w:r>
            <w:r w:rsidRPr="003762E7">
              <w:rPr>
                <w:sz w:val="18"/>
                <w:szCs w:val="18"/>
              </w:rPr>
              <w:t>(NOU-2/O) + OPSPE-WI POLIM-D 18N+202</w:t>
            </w:r>
          </w:p>
        </w:tc>
        <w:tc>
          <w:tcPr>
            <w:tcW w:w="5248" w:type="dxa"/>
          </w:tcPr>
          <w:p w:rsidR="00104744" w:rsidRPr="00FE06E5" w:rsidRDefault="00104744" w:rsidP="0010474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FE06E5">
              <w:rPr>
                <w:rFonts w:cs="Arial"/>
                <w:b/>
                <w:sz w:val="18"/>
                <w:szCs w:val="18"/>
              </w:rPr>
              <w:t>Rozłącznik napowietrzny SN trójbiegunowy</w:t>
            </w:r>
            <w:r>
              <w:rPr>
                <w:rFonts w:cs="Arial"/>
                <w:b/>
                <w:sz w:val="18"/>
                <w:szCs w:val="18"/>
              </w:rPr>
              <w:t xml:space="preserve"> z uziemnikiem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1"/>
              </w:numPr>
              <w:spacing w:after="120"/>
              <w:ind w:left="491" w:hanging="426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Rozłącznik</w:t>
            </w:r>
            <w:r w:rsidRPr="00FE06E5">
              <w:rPr>
                <w:rFonts w:cs="Arial"/>
                <w:sz w:val="18"/>
                <w:szCs w:val="18"/>
              </w:rPr>
              <w:t xml:space="preserve"> o wspólnym napędzie, o napięciu znamionowym 24 kV składający się z 3 niezależnych biegunów na wspólnej konstrukcji, osadzone na wspólnym wale. Odległość pomiędzy poszczególnymi biegunami ma być regulowana. 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z komorami gaszącymi powietrznymi, na izolatorach z kloszami silikonowymi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Bieguny rozłącznika powinny posiadać zespoły zestyków głównych, wykonanych z płaskowników z miedzi elektrolitycznej, pokrytych powłoką srebrną, wyposażonych w sprężynę lub inny element dociskowy,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miedziane posrebrzone elastyczne przyłącza (dla ruchomej części bieguna), zabezpieczające przed przełamaniem się mostków obwodu,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przeznaczony do montażu na nodze słupa pod przewodami linii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Wszystkie elementy stalowe konstrukcji – wykonane ze stali nierdzewnej lub zabezpieczone przez cynkowanie ogniowe powłoką o grubości zgodnie z normą PN-EN ISO 1461:2011.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 komplecie ogranicznik przepięć oraz osłony przeciw ptakom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spacing w:after="120"/>
              <w:ind w:left="77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Certyfikat Zgodności dla rozłączników SN z normą PN-EN 62271-103:2011</w:t>
            </w:r>
          </w:p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Oraz uziemnika PN-EN 62271-102:2005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Rozłącznik </w:t>
            </w:r>
            <w:r>
              <w:rPr>
                <w:sz w:val="18"/>
                <w:szCs w:val="18"/>
              </w:rPr>
              <w:t>napowietrzny SN</w:t>
            </w:r>
          </w:p>
        </w:tc>
        <w:tc>
          <w:tcPr>
            <w:tcW w:w="169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SRUN-24 odm. </w:t>
            </w:r>
            <w:r>
              <w:rPr>
                <w:sz w:val="18"/>
                <w:szCs w:val="18"/>
              </w:rPr>
              <w:t>D</w:t>
            </w:r>
            <w:r>
              <w:t xml:space="preserve"> </w:t>
            </w:r>
            <w:r>
              <w:rPr>
                <w:sz w:val="18"/>
                <w:szCs w:val="18"/>
              </w:rPr>
              <w:t xml:space="preserve"> + OPSPE-WI</w:t>
            </w:r>
          </w:p>
        </w:tc>
        <w:tc>
          <w:tcPr>
            <w:tcW w:w="5248" w:type="dxa"/>
          </w:tcPr>
          <w:p w:rsidR="00104744" w:rsidRPr="00FE06E5" w:rsidRDefault="00104744" w:rsidP="0010474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FE06E5">
              <w:rPr>
                <w:rFonts w:cs="Arial"/>
                <w:b/>
                <w:sz w:val="18"/>
                <w:szCs w:val="18"/>
              </w:rPr>
              <w:t>Rozłącznik napowietrzny SN trójbiegunowy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491" w:hanging="426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Rozłącznik</w:t>
            </w:r>
            <w:r w:rsidRPr="00325EB2">
              <w:rPr>
                <w:rFonts w:cs="Arial"/>
                <w:sz w:val="18"/>
                <w:szCs w:val="18"/>
              </w:rPr>
              <w:t xml:space="preserve"> o wspólnym napędzie, o napięciu znamionowym 24 kV składający się z 3 niezależnych biegunów na wspólnej konstrukcji, osadzone na wspólnym wale. Odległość pomiędzy poszczególnymi biegunami ma być regulowana. 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z komorami gaszącymi powietrznymi, na izolatorach z kloszami silikonowymi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Bieguny rozłącznika powinny posiadać zespoły zestyków głównych, wykonanych z płaskowników z miedzi elektrolitycznej, pokrytych powłoką srebrną, wyposażonych w sprężynę lub inny element dociskowy,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lastRenderedPageBreak/>
              <w:t>miedziane posrebrzone elastyczne przyłącza (dla ruchomej części bieguna), zabezpieczające przed przełamaniem się mostków obwodu,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przeznaczony do montażu na nodze słupa pod przewodami linii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Wszystkie elementy stalowe konstrukcji – wykonane ze stali nierdzewnej lub zabezpieczone przez cynkowanie ogniowe powłoką o grubości zgodnie z normą PN-EN ISO 1461:2011.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spacing w:after="120"/>
              <w:ind w:left="77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lastRenderedPageBreak/>
              <w:t>Certyfikat Zgodności dla rozłączników SN z normą PN-EN 62271-103:2011</w:t>
            </w:r>
          </w:p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916" w:type="dxa"/>
          </w:tcPr>
          <w:p w:rsidR="00104744" w:rsidRPr="00FE06E5" w:rsidRDefault="00104744" w:rsidP="00104744">
            <w:pPr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Napęd ręczny</w:t>
            </w:r>
          </w:p>
        </w:tc>
        <w:tc>
          <w:tcPr>
            <w:tcW w:w="1696" w:type="dxa"/>
          </w:tcPr>
          <w:p w:rsidR="00104744" w:rsidRPr="00FE06E5" w:rsidRDefault="00104744" w:rsidP="00104744">
            <w:pPr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NOU-2/U</w:t>
            </w:r>
          </w:p>
        </w:tc>
        <w:tc>
          <w:tcPr>
            <w:tcW w:w="5248" w:type="dxa"/>
          </w:tcPr>
          <w:p w:rsidR="00104744" w:rsidRPr="00FE06E5" w:rsidRDefault="00104744" w:rsidP="00104744">
            <w:pPr>
              <w:tabs>
                <w:tab w:val="num" w:pos="1134"/>
              </w:tabs>
              <w:spacing w:after="120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FE06E5">
              <w:rPr>
                <w:rFonts w:cs="Arial"/>
                <w:b/>
                <w:color w:val="000000"/>
                <w:sz w:val="18"/>
                <w:szCs w:val="18"/>
              </w:rPr>
              <w:t>Napęd ręczny</w:t>
            </w:r>
            <w:r w:rsidRPr="00FE06E5">
              <w:rPr>
                <w:rFonts w:cs="Arial"/>
                <w:color w:val="000000"/>
                <w:sz w:val="18"/>
                <w:szCs w:val="18"/>
              </w:rPr>
              <w:t xml:space="preserve"> (do rozłącznika napowietrznego SN z poz. 2</w:t>
            </w:r>
            <w:r>
              <w:rPr>
                <w:rFonts w:cs="Arial"/>
                <w:color w:val="000000"/>
                <w:sz w:val="18"/>
                <w:szCs w:val="18"/>
              </w:rPr>
              <w:t>,3</w:t>
            </w:r>
            <w:r w:rsidRPr="00FE06E5">
              <w:rPr>
                <w:rFonts w:cs="Arial"/>
                <w:color w:val="000000"/>
                <w:sz w:val="18"/>
                <w:szCs w:val="18"/>
              </w:rPr>
              <w:t xml:space="preserve"> o ruchu posuwistym z możliwością blokowania w 3 pozycjach (zamknięty, otwarty nie uziemiony, otwarty uziemiony)</w:t>
            </w:r>
          </w:p>
        </w:tc>
        <w:tc>
          <w:tcPr>
            <w:tcW w:w="1984" w:type="dxa"/>
          </w:tcPr>
          <w:p w:rsidR="00104744" w:rsidRPr="00C623BE" w:rsidRDefault="00104744" w:rsidP="00104744">
            <w:pPr>
              <w:tabs>
                <w:tab w:val="num" w:pos="1134"/>
              </w:tabs>
              <w:spacing w:after="120"/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03774A" w:rsidRDefault="00104744" w:rsidP="00104744">
            <w:pPr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VI.</w:t>
            </w:r>
          </w:p>
        </w:tc>
        <w:tc>
          <w:tcPr>
            <w:tcW w:w="13844" w:type="dxa"/>
            <w:gridSpan w:val="4"/>
          </w:tcPr>
          <w:p w:rsidR="00104744" w:rsidRPr="0003774A" w:rsidRDefault="00104744" w:rsidP="00104744">
            <w:pPr>
              <w:jc w:val="center"/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OSPRZĘT DO LINII NAPOWIETRZNYCH SN – izolatory i ograniczniki przepięć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 w:rsidRPr="001114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kompozytowy 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1114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SDI 90.150</w:t>
            </w:r>
          </w:p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CS 70 EE 125/390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Izolator liniowy odciągowy kompozytowy</w:t>
            </w:r>
            <w:r>
              <w:rPr>
                <w:b/>
                <w:sz w:val="18"/>
                <w:szCs w:val="18"/>
              </w:rPr>
              <w:t xml:space="preserve"> 24 kV</w:t>
            </w:r>
            <w:r w:rsidRPr="00325EB2">
              <w:rPr>
                <w:sz w:val="18"/>
                <w:szCs w:val="18"/>
              </w:rPr>
              <w:t>: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 xml:space="preserve">Znamionowe obciążenie mechaniczne SML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 70 kN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Znamionowe</w:t>
            </w:r>
            <w:r w:rsidRPr="00325EB2">
              <w:rPr>
                <w:rFonts w:eastAsia="Calibri" w:cs="Arial"/>
                <w:iCs/>
                <w:sz w:val="18"/>
                <w:szCs w:val="18"/>
              </w:rPr>
              <w:t xml:space="preserve"> napięcie wytrzymywane udarowe piorunowe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≥125 kV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rdzenia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- pręt szklano-epoksydowy ECR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osłony i klosza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guma silikonowa LSR lub HTV wykonana metodą wtryskową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Znamionowa droga upływu ≥ 390 mm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Długość montażowa: ≥</w:t>
            </w:r>
            <w:r>
              <w:rPr>
                <w:rFonts w:eastAsia="Calibri" w:cs="Arial"/>
                <w:bCs/>
                <w:sz w:val="18"/>
                <w:szCs w:val="18"/>
              </w:rPr>
              <w:t>396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mm (liczona pomiędzy skrajnymi wymiarami ucha izolatora)</w:t>
            </w:r>
          </w:p>
          <w:p w:rsidR="00104744" w:rsidRPr="005E1FFC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color w:val="FF0000"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Okucia uchowe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  <w:r w:rsidRPr="00325EB2">
              <w:rPr>
                <w:sz w:val="18"/>
                <w:szCs w:val="18"/>
              </w:rPr>
              <w:t>Certyfikat zgodności z normą PN-EN 61109:2010P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 w:rsidRPr="00AD0389">
              <w:rPr>
                <w:sz w:val="18"/>
                <w:szCs w:val="18"/>
              </w:rPr>
              <w:t>2.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 w:rsidRPr="001114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kompozytowy 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CS 70 AA 20</w:t>
            </w:r>
          </w:p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CS 70 EE 125/515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Izolator liniowy odciągowy kompozytowy</w:t>
            </w:r>
            <w:r>
              <w:rPr>
                <w:b/>
                <w:sz w:val="18"/>
                <w:szCs w:val="18"/>
              </w:rPr>
              <w:t xml:space="preserve"> 24 kV</w:t>
            </w:r>
            <w:r w:rsidRPr="00325EB2">
              <w:rPr>
                <w:sz w:val="18"/>
                <w:szCs w:val="18"/>
              </w:rPr>
              <w:t>: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 xml:space="preserve">Znamionowe obciążenie mechaniczne SML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 70 kN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Znamionowe</w:t>
            </w:r>
            <w:r w:rsidRPr="00325EB2">
              <w:rPr>
                <w:rFonts w:eastAsia="Calibri" w:cs="Arial"/>
                <w:iCs/>
                <w:sz w:val="18"/>
                <w:szCs w:val="18"/>
              </w:rPr>
              <w:t xml:space="preserve"> napięcie wytrzymywane udarowe piorunowe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≥125 kV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rdzenia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- pręt szklano-epoksydowy ECR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osłony i klosza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guma silikonowa LSR lub HTV wykonana metodą wtryskową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Znamionowa droga upływu ≥ 390 mm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Długość montażowa: ≥</w:t>
            </w:r>
            <w:r>
              <w:rPr>
                <w:rFonts w:eastAsia="Calibri" w:cs="Arial"/>
                <w:bCs/>
                <w:sz w:val="18"/>
                <w:szCs w:val="18"/>
              </w:rPr>
              <w:t>515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mm (liczona pomiędzy skrajnymi wymiarami ucha izolatora)</w:t>
            </w:r>
          </w:p>
          <w:p w:rsidR="00104744" w:rsidRPr="005E1FFC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color w:val="FF0000"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Okucia uchowe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  <w:r w:rsidRPr="00325EB2">
              <w:rPr>
                <w:sz w:val="18"/>
                <w:szCs w:val="18"/>
              </w:rPr>
              <w:t>Certyfikat zgodności z normą PN-EN 61109:2010P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D038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Izolator liniowy wsporczy kompozytowy</w:t>
            </w:r>
          </w:p>
        </w:tc>
        <w:tc>
          <w:tcPr>
            <w:tcW w:w="1696" w:type="dxa"/>
          </w:tcPr>
          <w:p w:rsidR="00104744" w:rsidRPr="007E2E26" w:rsidRDefault="00104744" w:rsidP="00104744">
            <w:pPr>
              <w:rPr>
                <w:rFonts w:eastAsia="Calibri" w:cstheme="minorHAnsi"/>
                <w:bCs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Izolator liniowy wsporczy [P] – standard</w:t>
            </w:r>
          </w:p>
          <w:p w:rsidR="00104744" w:rsidRPr="007E2E26" w:rsidRDefault="00104744" w:rsidP="00104744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8" w:type="dxa"/>
          </w:tcPr>
          <w:p w:rsidR="00104744" w:rsidRPr="007E2E26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b/>
                <w:sz w:val="18"/>
                <w:szCs w:val="18"/>
              </w:rPr>
              <w:lastRenderedPageBreak/>
              <w:t>Izolator liniowy wsporczy kompozytowy 24 kV</w:t>
            </w:r>
            <w:r w:rsidRPr="007E2E26">
              <w:rPr>
                <w:rFonts w:cstheme="minorHAnsi"/>
                <w:sz w:val="18"/>
                <w:szCs w:val="18"/>
              </w:rPr>
              <w:t>: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 xml:space="preserve">Wytrzymałośc na zginanie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≥ 8 kN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lastRenderedPageBreak/>
              <w:t>Znamionowe napięcie wytrzymywane udarowe piorunowe ≥125 kV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rdzenia - pręt szklano-epoksydowy ECR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osłony i klosza guma silikonowa LSR lub HTV wykonana metodą wtryskową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Znamionowa droga upływu ≥ 480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Wysokośc H</w:t>
            </w:r>
            <w:r w:rsidRPr="007E2E26">
              <w:rPr>
                <w:rFonts w:cstheme="minorHAnsi"/>
                <w:b/>
                <w:sz w:val="18"/>
                <w:szCs w:val="18"/>
              </w:rPr>
              <w:t xml:space="preserve"> -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305 ±10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Długość śruby montażowej L [mm] - 62 / 105 / 140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Średnica śruby montażowej M [mm] - 20 / 24 mm</w:t>
            </w:r>
          </w:p>
        </w:tc>
        <w:tc>
          <w:tcPr>
            <w:tcW w:w="1984" w:type="dxa"/>
          </w:tcPr>
          <w:p w:rsidR="00104744" w:rsidRPr="007E2E26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lastRenderedPageBreak/>
              <w:t xml:space="preserve">Certyfikat zgodności z normą PN-EN </w:t>
            </w:r>
            <w:r w:rsidRPr="007E2E26">
              <w:rPr>
                <w:rFonts w:cstheme="minorHAnsi"/>
                <w:sz w:val="18"/>
                <w:szCs w:val="18"/>
              </w:rPr>
              <w:lastRenderedPageBreak/>
              <w:t>61952:2010P – izolatory wsporcze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Izolator liniowy wsporczy kompozytowy</w:t>
            </w:r>
          </w:p>
        </w:tc>
        <w:tc>
          <w:tcPr>
            <w:tcW w:w="1696" w:type="dxa"/>
          </w:tcPr>
          <w:p w:rsidR="00104744" w:rsidRPr="007E2E26" w:rsidRDefault="00104744" w:rsidP="00104744">
            <w:pPr>
              <w:rPr>
                <w:rFonts w:eastAsia="Calibri" w:cstheme="minorHAnsi"/>
                <w:bCs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Izolator l</w:t>
            </w:r>
            <w:r>
              <w:rPr>
                <w:rFonts w:eastAsia="Calibri" w:cstheme="minorHAnsi"/>
                <w:bCs/>
                <w:sz w:val="18"/>
                <w:szCs w:val="18"/>
              </w:rPr>
              <w:t>iniowy wsporczy [R] – z rowkiem</w:t>
            </w:r>
          </w:p>
          <w:p w:rsidR="00104744" w:rsidRPr="007E2E26" w:rsidRDefault="00104744" w:rsidP="00104744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8" w:type="dxa"/>
          </w:tcPr>
          <w:p w:rsidR="00104744" w:rsidRPr="007E2E26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b/>
                <w:sz w:val="18"/>
                <w:szCs w:val="18"/>
              </w:rPr>
              <w:t>Izolator liniowy wsporczy kompozytowy 24 kV</w:t>
            </w:r>
            <w:r w:rsidRPr="007E2E26">
              <w:rPr>
                <w:rFonts w:cstheme="minorHAnsi"/>
                <w:sz w:val="18"/>
                <w:szCs w:val="18"/>
              </w:rPr>
              <w:t>: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349" w:hanging="349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 xml:space="preserve">Wytrzymałośc na zginanie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≥ 8 kN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Znamionowe napięcie wytrzymywane udarowe piorunowe ≥125 kV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rdzenia - pręt szklano-epoksydowy ECR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osłony i klosza guma silikonowa LSR lub HTV wykonana metodą wtryskową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Znamionowa droga upływu ≥ 480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Wysokośc H</w:t>
            </w:r>
            <w:r w:rsidRPr="007E2E26">
              <w:rPr>
                <w:rFonts w:cstheme="minorHAnsi"/>
                <w:b/>
                <w:sz w:val="18"/>
                <w:szCs w:val="18"/>
              </w:rPr>
              <w:t xml:space="preserve"> -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305 ±10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Długość śruby montażowej L [mm] - 62 / 105 / 140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Średnica śruby montażowej M [mm] - 20 / 24 mm</w:t>
            </w:r>
          </w:p>
        </w:tc>
        <w:tc>
          <w:tcPr>
            <w:tcW w:w="1984" w:type="dxa"/>
          </w:tcPr>
          <w:p w:rsidR="00104744" w:rsidRPr="007E2E26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Certyfikat zgodności z normą PN-EN 61952:2010P – izolatory wsporcze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Izolator liniowy wsporczy kompozytowy</w:t>
            </w:r>
          </w:p>
        </w:tc>
        <w:tc>
          <w:tcPr>
            <w:tcW w:w="1696" w:type="dxa"/>
          </w:tcPr>
          <w:p w:rsidR="00104744" w:rsidRPr="007E2E26" w:rsidRDefault="00104744" w:rsidP="00104744">
            <w:pPr>
              <w:rPr>
                <w:rFonts w:eastAsia="Calibri" w:cstheme="minorHAnsi"/>
                <w:bCs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Izolator liniowy wsporczy [S] – z otworem</w:t>
            </w:r>
            <w:r w:rsidRPr="007E2E26">
              <w:rPr>
                <w:rFonts w:eastAsia="Calibri" w:cstheme="minorHAnsi"/>
                <w:iCs/>
                <w:sz w:val="18"/>
                <w:szCs w:val="18"/>
              </w:rPr>
              <w:t xml:space="preserve"> Ø50</w:t>
            </w:r>
          </w:p>
          <w:p w:rsidR="00104744" w:rsidRPr="007E2E26" w:rsidRDefault="00104744" w:rsidP="00104744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8" w:type="dxa"/>
          </w:tcPr>
          <w:p w:rsidR="00104744" w:rsidRPr="007E2E26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b/>
                <w:sz w:val="18"/>
                <w:szCs w:val="18"/>
              </w:rPr>
              <w:t>Izolator liniowy wsporczy kompozytowy 24 kV</w:t>
            </w:r>
            <w:r w:rsidRPr="007E2E26">
              <w:rPr>
                <w:rFonts w:cstheme="minorHAnsi"/>
                <w:sz w:val="18"/>
                <w:szCs w:val="18"/>
              </w:rPr>
              <w:t>: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349" w:hanging="349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 xml:space="preserve">Wytrzymałośc na zginanie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≥ 8 kN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Znamionowe napięcie wytrzymywane udarowe piorunowe ≥125 kV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rdzenia - pręt szklano-epoksydowy ECR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osłony i klosza guma silikonowa LSR lub HTV wykonana metodą wtryskową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Znamionowa droga upływu ≥ 480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Wysokośc H</w:t>
            </w:r>
            <w:r w:rsidRPr="007E2E26">
              <w:rPr>
                <w:rFonts w:cstheme="minorHAnsi"/>
                <w:b/>
                <w:sz w:val="18"/>
                <w:szCs w:val="18"/>
              </w:rPr>
              <w:t xml:space="preserve"> -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305 ±10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Długość śruby montażowej L [mm] - 62 / 105 / 140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Średnica śruby montażowej M [mm] - 20 / 24 mm</w:t>
            </w:r>
          </w:p>
        </w:tc>
        <w:tc>
          <w:tcPr>
            <w:tcW w:w="1984" w:type="dxa"/>
          </w:tcPr>
          <w:p w:rsidR="00104744" w:rsidRPr="007E2E26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Certyfikat zgodności z normą PN-EN 61952:2010P – izolatory wsporcze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1F7564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F7564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porcelanowy </w:t>
            </w:r>
            <w:r w:rsidRPr="001F756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wsporczy w wykonaniu standardowym</w:t>
            </w:r>
          </w:p>
        </w:tc>
        <w:tc>
          <w:tcPr>
            <w:tcW w:w="169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LWP 8-24</w:t>
            </w:r>
          </w:p>
        </w:tc>
        <w:tc>
          <w:tcPr>
            <w:tcW w:w="5248" w:type="dxa"/>
          </w:tcPr>
          <w:p w:rsidR="00104744" w:rsidRPr="00333C24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333C24">
              <w:rPr>
                <w:b/>
                <w:sz w:val="18"/>
                <w:szCs w:val="18"/>
              </w:rPr>
              <w:t>Izolator liniowy wsporczy SN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Znamionowe</w:t>
            </w:r>
            <w:r w:rsidRPr="00333C24">
              <w:rPr>
                <w:rFonts w:eastAsia="Calibri" w:cs="Arial"/>
                <w:iCs/>
                <w:sz w:val="18"/>
                <w:szCs w:val="18"/>
              </w:rPr>
              <w:t xml:space="preserve"> napięcie wytrzymywane udarowe piorunowe </w:t>
            </w:r>
            <w:r w:rsidRPr="00333C24">
              <w:rPr>
                <w:rFonts w:eastAsia="Calibri" w:cs="Arial"/>
                <w:bCs/>
                <w:sz w:val="18"/>
                <w:szCs w:val="18"/>
              </w:rPr>
              <w:t>≥125 kV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Masa porcelanowa C130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rFonts w:eastAsia="Calibri" w:cs="Arial"/>
                <w:bCs/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Rodzaj okucia – Stop aluminium/żeliwo cynkowane ogniowo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rFonts w:eastAsia="Calibri" w:cs="Arial"/>
                <w:iCs/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Wytrzymałość na zginanie izolatorów wsporczych  ≥ 8 kN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rFonts w:eastAsia="Calibri" w:cs="Arial"/>
                <w:iCs/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lastRenderedPageBreak/>
              <w:t xml:space="preserve">Minimalna znamionowa droga upływu </w:t>
            </w:r>
            <w:r w:rsidRPr="00333C24">
              <w:rPr>
                <w:rFonts w:eastAsia="Calibri" w:cs="Arial"/>
                <w:bCs/>
                <w:sz w:val="18"/>
                <w:szCs w:val="18"/>
              </w:rPr>
              <w:t>≥</w:t>
            </w:r>
            <w:r w:rsidRPr="00333C24">
              <w:rPr>
                <w:rFonts w:cs="Arial"/>
                <w:sz w:val="18"/>
                <w:szCs w:val="18"/>
              </w:rPr>
              <w:t>480 mm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Wymiary</w:t>
            </w:r>
            <w:r w:rsidRPr="00333C24">
              <w:rPr>
                <w:rFonts w:eastAsia="Calibri" w:cs="Arial"/>
                <w:bCs/>
                <w:sz w:val="18"/>
                <w:szCs w:val="18"/>
              </w:rPr>
              <w:t xml:space="preserve"> śruby montażowej</w:t>
            </w:r>
            <w:r w:rsidRPr="00333C24">
              <w:rPr>
                <w:sz w:val="18"/>
                <w:szCs w:val="18"/>
              </w:rPr>
              <w:t xml:space="preserve"> M24x140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Wysokość 305 mm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Wykonanie standardowe rozmiary śruby M24x140</w:t>
            </w:r>
          </w:p>
        </w:tc>
        <w:tc>
          <w:tcPr>
            <w:tcW w:w="1984" w:type="dxa"/>
          </w:tcPr>
          <w:p w:rsidR="00104744" w:rsidRPr="001F7564" w:rsidRDefault="00104744" w:rsidP="00104744">
            <w:pPr>
              <w:pStyle w:val="Akapitzlist"/>
              <w:spacing w:after="120"/>
              <w:ind w:left="33"/>
              <w:rPr>
                <w:color w:val="FF0000"/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lastRenderedPageBreak/>
              <w:t>Certyfikat zgodności z normą PN-EN 60383-1</w:t>
            </w:r>
            <w:r>
              <w:rPr>
                <w:sz w:val="18"/>
                <w:szCs w:val="18"/>
              </w:rPr>
              <w:t>:2005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1F7564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F7564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porcelanowy </w:t>
            </w:r>
            <w:r w:rsidRPr="001F756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wsporczy z otworem</w:t>
            </w:r>
            <w:r w:rsidRPr="001F7564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1F7564">
              <w:rPr>
                <w:rFonts w:eastAsia="Calibri" w:cstheme="minorHAnsi"/>
                <w:bCs/>
                <w:sz w:val="18"/>
                <w:szCs w:val="18"/>
              </w:rPr>
              <w:t>Ø 50</w:t>
            </w:r>
          </w:p>
        </w:tc>
        <w:tc>
          <w:tcPr>
            <w:tcW w:w="1696" w:type="dxa"/>
          </w:tcPr>
          <w:p w:rsidR="00104744" w:rsidRPr="001F7564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LWP 8-24S</w:t>
            </w:r>
          </w:p>
        </w:tc>
        <w:tc>
          <w:tcPr>
            <w:tcW w:w="5248" w:type="dxa"/>
          </w:tcPr>
          <w:p w:rsidR="00104744" w:rsidRPr="002173DF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2173DF">
              <w:rPr>
                <w:b/>
                <w:sz w:val="18"/>
                <w:szCs w:val="18"/>
              </w:rPr>
              <w:t>Izolator liniowy wsporczy SN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znamionowe napięcie wytrzymywane udarowe piorunowe ≥125 kV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Pr="001F7564">
              <w:rPr>
                <w:sz w:val="18"/>
                <w:szCs w:val="18"/>
              </w:rPr>
              <w:t>asa porcelanowa C130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Rodzaj okucia – Stop aluminium/żeliwo cynkowane ogniowo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Wytrzymałość na zginanie izolatorów wsporczych  ≥ 8 kN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Minimalna znamionowa droga upływu ≥480 mm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Wymiary śruby montażowej M24x140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Wysokość 305 mm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Wykonanie sta</w:t>
            </w:r>
            <w:r>
              <w:rPr>
                <w:sz w:val="18"/>
                <w:szCs w:val="18"/>
              </w:rPr>
              <w:t>ndardowe rozmiary śruby M24x140</w:t>
            </w:r>
          </w:p>
        </w:tc>
        <w:tc>
          <w:tcPr>
            <w:tcW w:w="1984" w:type="dxa"/>
          </w:tcPr>
          <w:p w:rsidR="00104744" w:rsidRPr="001F7564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Certyfikat zgodności z normą PN-EN 60383-1</w:t>
            </w:r>
            <w:r>
              <w:rPr>
                <w:sz w:val="18"/>
                <w:szCs w:val="18"/>
              </w:rPr>
              <w:t>:2005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>Ogranicznik przepięć SN</w:t>
            </w:r>
          </w:p>
        </w:tc>
        <w:tc>
          <w:tcPr>
            <w:tcW w:w="169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POLIMD-18N 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 xml:space="preserve">Ogranicznik przepięć </w:t>
            </w:r>
            <w:r w:rsidRPr="00B855E9">
              <w:rPr>
                <w:b/>
                <w:sz w:val="18"/>
                <w:szCs w:val="18"/>
              </w:rPr>
              <w:t>SN z odłącznikiem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rFonts w:cs="Arial"/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beziskiernikowy warystorowy z osłoną przeciw ptakom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Osłona zewnętrzna silikonowa typu LSR lub HTV wykonana metodą wtryskową,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 xml:space="preserve">Wszystkie metalowe akcesoria przyłączeniowe (zacisk górny liniowy oraz zacisk uziomowy) powinny być wykonane z materiałów nierdzewnych lub ocynkowanych metodą ogniową. 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 xml:space="preserve">Napięcie trwałej pracy </w:t>
            </w:r>
            <w:r>
              <w:rPr>
                <w:sz w:val="18"/>
                <w:szCs w:val="18"/>
              </w:rPr>
              <w:t>-  Uc=</w:t>
            </w:r>
            <w:r w:rsidRPr="00FE06E5">
              <w:rPr>
                <w:sz w:val="18"/>
                <w:szCs w:val="18"/>
              </w:rPr>
              <w:t>18 kV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Wspornik izolacyjny z odłącznikiem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rFonts w:cs="Arial"/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Znamionowa</w:t>
            </w:r>
            <w:r w:rsidRPr="00325EB2">
              <w:rPr>
                <w:rFonts w:cs="Arial"/>
                <w:sz w:val="18"/>
                <w:szCs w:val="18"/>
              </w:rPr>
              <w:t xml:space="preserve"> droga upływu </w:t>
            </w:r>
            <w:r>
              <w:rPr>
                <w:rFonts w:cs="Arial"/>
                <w:sz w:val="18"/>
                <w:szCs w:val="18"/>
              </w:rPr>
              <w:t xml:space="preserve"> - min </w:t>
            </w:r>
            <w:r w:rsidRPr="00325EB2">
              <w:rPr>
                <w:rFonts w:cs="Arial"/>
                <w:sz w:val="18"/>
                <w:szCs w:val="18"/>
              </w:rPr>
              <w:t>460 mm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rPr>
                <w:rFonts w:cs="Arial"/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 xml:space="preserve">Certyfikat zgodności z normą </w:t>
            </w:r>
            <w:r w:rsidRPr="00325EB2">
              <w:rPr>
                <w:rFonts w:cs="Arial"/>
                <w:sz w:val="18"/>
                <w:szCs w:val="18"/>
              </w:rPr>
              <w:t>PN-EN 60099-4:2009/A2:2009</w:t>
            </w:r>
            <w:r>
              <w:rPr>
                <w:rFonts w:cs="Arial"/>
                <w:sz w:val="18"/>
                <w:szCs w:val="18"/>
              </w:rPr>
              <w:t>:</w:t>
            </w:r>
          </w:p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PN-EN 60099-4:20</w:t>
            </w:r>
            <w:r>
              <w:rPr>
                <w:rFonts w:cs="Arial"/>
                <w:sz w:val="18"/>
                <w:szCs w:val="18"/>
              </w:rPr>
              <w:t>15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VII.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jc w:val="center"/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OSPRZET DO LINII NAPOWIETRZNYCH SN w SYSTEMIE PAS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Uchwyt odciągowy</w:t>
            </w:r>
          </w:p>
        </w:tc>
        <w:tc>
          <w:tcPr>
            <w:tcW w:w="169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SO 255</w:t>
            </w:r>
          </w:p>
        </w:tc>
        <w:tc>
          <w:tcPr>
            <w:tcW w:w="5248" w:type="dxa"/>
          </w:tcPr>
          <w:p w:rsidR="00104744" w:rsidRPr="009127F9" w:rsidRDefault="00104744" w:rsidP="00104744">
            <w:pPr>
              <w:spacing w:after="120"/>
              <w:rPr>
                <w:sz w:val="18"/>
                <w:szCs w:val="18"/>
              </w:rPr>
            </w:pPr>
            <w:r w:rsidRPr="009127F9">
              <w:rPr>
                <w:b/>
                <w:sz w:val="18"/>
                <w:szCs w:val="18"/>
              </w:rPr>
              <w:t>Uchwyt odciągowy krańcowy</w:t>
            </w:r>
            <w:r w:rsidRPr="009127F9">
              <w:rPr>
                <w:sz w:val="18"/>
                <w:szCs w:val="18"/>
              </w:rPr>
              <w:t xml:space="preserve"> do mocowania przewodu w systemie PAS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Budowa -</w:t>
            </w:r>
            <w:r w:rsidRPr="009127F9">
              <w:rPr>
                <w:b/>
                <w:bCs/>
                <w:sz w:val="18"/>
                <w:szCs w:val="18"/>
              </w:rPr>
              <w:t xml:space="preserve"> </w:t>
            </w:r>
            <w:r w:rsidRPr="009127F9">
              <w:rPr>
                <w:sz w:val="18"/>
                <w:szCs w:val="18"/>
              </w:rPr>
              <w:t xml:space="preserve">otwarta obudowa zewnętrzna wykonana z tworzywa sztucznego o wysokiej wytrzymałości mechanicznej i klimatycznej, odpornego na promieniowanie UV lub stopu aluminiowego odpornego na korozję i promieniowanie UV 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bCs/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wewnętrzne szczęki klinujące mocujące przewód bez uszkodzenia izolacji wykonane z tworzywa sztucznego,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bCs/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zaczep otwieralny z nierdzewnej linki stalowej, pręta stalowego cynkowanego ogniowo lub pręta ze stali nierdzewnej.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bCs/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zakres przekrojów przewodów 50 -70 mm</w:t>
            </w:r>
            <w:r w:rsidRPr="00667AD0">
              <w:rPr>
                <w:bCs/>
                <w:sz w:val="18"/>
                <w:szCs w:val="18"/>
              </w:rPr>
              <w:t>2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Elementy wprowadzające napięcie: izolowany zacisk przebijający izolację znajdujący</w:t>
            </w:r>
            <w:r w:rsidRPr="009127F9">
              <w:rPr>
                <w:rFonts w:cs="Calibri"/>
                <w:sz w:val="18"/>
                <w:szCs w:val="18"/>
              </w:rPr>
              <w:t xml:space="preserve"> się na lince lub pręcie zaczepu</w:t>
            </w:r>
          </w:p>
        </w:tc>
        <w:tc>
          <w:tcPr>
            <w:tcW w:w="1984" w:type="dxa"/>
          </w:tcPr>
          <w:p w:rsidR="00104744" w:rsidRPr="009127F9" w:rsidRDefault="00104744" w:rsidP="00104744">
            <w:pPr>
              <w:spacing w:after="120"/>
              <w:rPr>
                <w:sz w:val="18"/>
                <w:szCs w:val="18"/>
              </w:rPr>
            </w:pPr>
            <w:r w:rsidRPr="009127F9">
              <w:rPr>
                <w:rFonts w:ascii="Calibri" w:hAnsi="Calibri" w:cs="Calibri"/>
                <w:bCs/>
                <w:sz w:val="18"/>
                <w:szCs w:val="18"/>
              </w:rPr>
              <w:t>Certyfikat zgodności z normą PN-EN 50397-2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762E7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Pr="005762BE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56365" w:rsidRDefault="00104744" w:rsidP="00104744">
            <w:pPr>
              <w:rPr>
                <w:color w:val="00B050"/>
                <w:sz w:val="18"/>
                <w:szCs w:val="18"/>
              </w:rPr>
            </w:pPr>
            <w:r w:rsidRPr="001563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Uchwyt odciągowy </w:t>
            </w:r>
          </w:p>
        </w:tc>
        <w:tc>
          <w:tcPr>
            <w:tcW w:w="1696" w:type="dxa"/>
          </w:tcPr>
          <w:p w:rsidR="00104744" w:rsidRPr="00156365" w:rsidRDefault="00104744" w:rsidP="00104744">
            <w:pPr>
              <w:rPr>
                <w:color w:val="00B050"/>
                <w:sz w:val="18"/>
                <w:szCs w:val="18"/>
              </w:rPr>
            </w:pPr>
            <w:r w:rsidRPr="001563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SO 85</w:t>
            </w:r>
          </w:p>
        </w:tc>
        <w:tc>
          <w:tcPr>
            <w:tcW w:w="5248" w:type="dxa"/>
          </w:tcPr>
          <w:p w:rsidR="00104744" w:rsidRPr="00156365" w:rsidRDefault="00104744" w:rsidP="0010474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67AD0">
              <w:rPr>
                <w:rFonts w:ascii="Calibri" w:hAnsi="Calibri" w:cs="Calibri"/>
                <w:b/>
                <w:sz w:val="18"/>
                <w:szCs w:val="18"/>
              </w:rPr>
              <w:t>Uchwyt odciągowy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</w:t>
            </w:r>
            <w:r w:rsidRPr="00156365">
              <w:rPr>
                <w:rFonts w:ascii="Calibri" w:hAnsi="Calibri" w:cs="Calibri"/>
                <w:sz w:val="18"/>
                <w:szCs w:val="18"/>
              </w:rPr>
              <w:t>o mocowania przewodów gołych napowietrznych nN i SN oraz niepełnoizolowanych w systemie PAS. Materiał: Odporny na korozję stop aluminium. Przekrój przewody AL.: 25-95, AFL: 25-120 mm</w:t>
            </w:r>
            <w:r w:rsidRPr="00156365"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color w:val="00B050"/>
                <w:sz w:val="18"/>
                <w:szCs w:val="18"/>
              </w:rPr>
            </w:pPr>
            <w:r w:rsidRPr="00156365">
              <w:rPr>
                <w:sz w:val="18"/>
                <w:szCs w:val="18"/>
              </w:rPr>
              <w:t>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CC3F9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Uchwyt oplotowo-skrętny 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 115.5085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67AD0">
              <w:rPr>
                <w:rFonts w:eastAsia="Calibri" w:cs="Arial"/>
                <w:b/>
                <w:sz w:val="18"/>
                <w:szCs w:val="18"/>
              </w:rPr>
              <w:t>Uchwyt oplotowo skrętny do linii z przewodami w systemie PAS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 dla przekrojów 35-50 mm</w:t>
            </w:r>
            <w:r w:rsidRPr="00CC3F91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, do mocowania przewodów na izolatorach wsporczych. </w:t>
            </w:r>
            <w:r w:rsidRPr="00CC3F91">
              <w:rPr>
                <w:rFonts w:ascii="Calibri" w:eastAsia="HelveticaNeueLTPro-LtCn" w:hAnsi="Calibri" w:cs="Calibri"/>
                <w:sz w:val="18"/>
                <w:szCs w:val="18"/>
              </w:rPr>
              <w:t>Wykonane z tworzywa sztucznego odpornego na działanie niekorzystnych warunków atmosferycznych oraz promieniowania UV lub metalowe, pokryte powłoką z tworzywa sztucznego.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rFonts w:ascii="Calibri" w:hAnsi="Calibri" w:cs="Calibri"/>
                <w:bCs/>
                <w:sz w:val="18"/>
                <w:szCs w:val="18"/>
              </w:rPr>
            </w:pPr>
            <w:r w:rsidRPr="00156365">
              <w:rPr>
                <w:rFonts w:ascii="Calibri" w:hAnsi="Calibri" w:cs="Calibri"/>
                <w:bCs/>
                <w:sz w:val="18"/>
                <w:szCs w:val="18"/>
              </w:rPr>
              <w:t>PN-EN 50397-2:2009</w:t>
            </w:r>
          </w:p>
          <w:p w:rsidR="00104744" w:rsidRPr="00156365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Uchwyt oplotowo-skrętny 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 115.9585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eastAsia="Calibri" w:cs="Arial"/>
                <w:sz w:val="18"/>
                <w:szCs w:val="18"/>
              </w:rPr>
            </w:pPr>
            <w:r w:rsidRPr="00667AD0">
              <w:rPr>
                <w:rFonts w:eastAsia="Calibri" w:cs="Arial"/>
                <w:b/>
                <w:sz w:val="18"/>
                <w:szCs w:val="18"/>
              </w:rPr>
              <w:t>Uchwyt oplotowo skrętny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 </w:t>
            </w:r>
            <w:r w:rsidRPr="00667AD0">
              <w:rPr>
                <w:rFonts w:eastAsia="Calibri" w:cs="Arial"/>
                <w:b/>
                <w:sz w:val="18"/>
                <w:szCs w:val="18"/>
              </w:rPr>
              <w:t>do linii z przewodami w systemie PAS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 dla przekrojów 70-95 mm</w:t>
            </w:r>
            <w:r w:rsidRPr="00CC3F91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, do mocowania przewodów na izolatorach wsporczych. </w:t>
            </w:r>
            <w:r w:rsidRPr="00CC3F91">
              <w:rPr>
                <w:rFonts w:ascii="Calibri" w:eastAsia="HelveticaNeueLTPro-LtCn" w:hAnsi="Calibri" w:cs="Calibri"/>
                <w:sz w:val="18"/>
                <w:szCs w:val="18"/>
              </w:rPr>
              <w:t>Wykonane z tworzywa sztucznego odpornego na działanie niekorzystnych warunków atmosferycznych oraz promieniowania UV lub metalowe, pokryte powłoką z tworzywa sztucznego.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rFonts w:ascii="Calibri" w:hAnsi="Calibri" w:cs="Calibri"/>
                <w:bCs/>
                <w:sz w:val="18"/>
                <w:szCs w:val="18"/>
              </w:rPr>
            </w:pPr>
            <w:r w:rsidRPr="00156365">
              <w:rPr>
                <w:rFonts w:ascii="Calibri" w:hAnsi="Calibri" w:cs="Calibri"/>
                <w:bCs/>
                <w:sz w:val="18"/>
                <w:szCs w:val="18"/>
              </w:rPr>
              <w:t>PN-EN 50397-2:2009</w:t>
            </w:r>
          </w:p>
          <w:p w:rsidR="00104744" w:rsidRPr="00156365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dwustronnie przebijający izolację do linii w systemie PAS</w:t>
            </w:r>
          </w:p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SLW 25.2 + SP 16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keepNext/>
              <w:jc w:val="both"/>
              <w:outlineLvl w:val="0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bCs/>
                <w:sz w:val="18"/>
                <w:szCs w:val="18"/>
              </w:rPr>
              <w:t>Zastosowanie:</w:t>
            </w:r>
            <w:r w:rsidRPr="00CC3F91">
              <w:rPr>
                <w:rFonts w:cstheme="minorHAnsi"/>
                <w:sz w:val="18"/>
                <w:szCs w:val="18"/>
              </w:rPr>
              <w:t xml:space="preserve"> do realizowania połączeń między przewodami izolowanymi linii głównej typu PAS, a przewodami izolowanymi linii odgałęźnej.</w:t>
            </w:r>
          </w:p>
          <w:p w:rsidR="00104744" w:rsidRPr="00CC3F91" w:rsidRDefault="00104744" w:rsidP="00104744">
            <w:pPr>
              <w:keepNext/>
              <w:jc w:val="both"/>
              <w:outlineLvl w:val="0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Konstrukcja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Zaciski hermetyczne, wykonane z poliamidu z dodatkiem włókna szklanego o wysokiej odporności mechanicznej, odpornego na zmienne warunki atmosferyczne i promieniowanie UV,</w:t>
            </w:r>
          </w:p>
          <w:p w:rsidR="00104744" w:rsidRPr="00CC3F91" w:rsidRDefault="00104744" w:rsidP="00104744">
            <w:pPr>
              <w:tabs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lub z osłoną</w:t>
            </w:r>
            <w:r w:rsidRPr="00CC3F91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zacisku wykonaną z tworzywa odpornego na zmienne warunki atmosferyczne i promieniowanie UV.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Śruba ściągająca wykonana ze stali cynkowanej ogniowo lub ze stali nierdzewnej, 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Moment dokręcający uzyskany przez zastosowanie śrub z łbami zrywalnymi lub dokręcenie kluczem dynamometrycznym z momentem podanym na zacisku,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Możliwość przyłączania przewodu odgałęźnego z lewej lub z prawej strony zacisku,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Jednoczesne przebijanie linii głównej i odgałęźnej.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Możliwość przymocowania osłonki końca przewodu do zabezpieczenia drugiego końca przewodu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bCs/>
                <w:sz w:val="18"/>
                <w:szCs w:val="18"/>
              </w:rPr>
              <w:t>Certyfikat Zgodności PN-EN 50397-2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Zacisk odgałęźny </w:t>
            </w:r>
          </w:p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SEW20+SP16</w:t>
            </w:r>
          </w:p>
        </w:tc>
        <w:tc>
          <w:tcPr>
            <w:tcW w:w="5248" w:type="dxa"/>
          </w:tcPr>
          <w:p w:rsidR="00104744" w:rsidRPr="002173DF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2173DF">
              <w:rPr>
                <w:rFonts w:cstheme="minorHAnsi"/>
                <w:b/>
                <w:sz w:val="18"/>
                <w:szCs w:val="18"/>
              </w:rPr>
              <w:t xml:space="preserve">Zacisk jednostronnie przebijający izolacje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  <w:vertAlign w:val="superscript"/>
              </w:rPr>
            </w:pPr>
            <w:r w:rsidRPr="00F71992">
              <w:rPr>
                <w:rFonts w:cstheme="minorHAnsi"/>
                <w:sz w:val="18"/>
                <w:szCs w:val="18"/>
              </w:rPr>
              <w:t>do odgałęzienia linii gołej od linii PAS dla przekrojów linii głównej oraz odgałęźnej 35-150 mm</w:t>
            </w:r>
            <w:r w:rsidRPr="00F71992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lastRenderedPageBreak/>
              <w:t>Materiał: aluminium stopowe odporne na korozję lub miedź stopowa ocynowana.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Śruby, nakrętki i podkładki galwanizowane na gorąco.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Konstrukcja zacisku: wieloigłowa lub kurtynowa grzebieniowa.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Kształt dolnej części zacisku powinien umożliwiać zamocowanie zacisku w kluczu czołowym.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Zacisk powinien być fabrycznie nasmarowany pastą stykową.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Zacisk ze śrubami dociskowymi z nasadkami z łbem zrywalnym.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lastRenderedPageBreak/>
              <w:t>PN-EN 50397-2:2009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7.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Zacisk dwustronnie przebijający izolację</w:t>
            </w:r>
          </w:p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SLW 25.2 + SP16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eastAsia="Calibri" w:cstheme="minorHAnsi"/>
                <w:sz w:val="18"/>
                <w:szCs w:val="18"/>
                <w:vertAlign w:val="superscript"/>
              </w:rPr>
            </w:pPr>
            <w:r w:rsidRPr="00667AD0">
              <w:rPr>
                <w:rFonts w:eastAsia="Calibri" w:cstheme="minorHAnsi"/>
                <w:b/>
                <w:sz w:val="18"/>
                <w:szCs w:val="18"/>
              </w:rPr>
              <w:t>Zacisk dwustronnie przebijający izolację dla przekroju linii głównej i odgałęźnej 35-150 mm</w:t>
            </w:r>
            <w:r w:rsidRPr="00F71992">
              <w:rPr>
                <w:rFonts w:eastAsia="Calibri" w:cstheme="minorHAnsi"/>
                <w:sz w:val="18"/>
                <w:szCs w:val="18"/>
                <w:vertAlign w:val="superscript"/>
              </w:rPr>
              <w:t>2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Materiał: aluminium stopowe odporne na korozję lub miedź stopowa ocynowana.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Śruby, nakrętki i podkładki galwanizowane na gorąco.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Konstrukcja zacisku: wieloigłowa lub kurtynowa grzebieniowa.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Kształt dolnej części zacisku powinien umożliwiać zamocowanie zacisku w kluczu czołowym.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Zacisk powinien być fabrycznie nasmarowany pastą stykową. </w:t>
            </w:r>
          </w:p>
          <w:p w:rsidR="00104744" w:rsidRPr="00F71992" w:rsidRDefault="00104744" w:rsidP="00104744">
            <w:pPr>
              <w:tabs>
                <w:tab w:val="left" w:pos="156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Zacisk ze śrubami dociskowymi z nasadkami z łbem zrywalnym.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PN-EN 50397-2:2009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Uchwyt odciągowy </w:t>
            </w: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eastAsia="Times New Roman" w:cstheme="minorHAnsi"/>
                <w:sz w:val="18"/>
                <w:szCs w:val="18"/>
                <w:lang w:eastAsia="pl-PL"/>
              </w:rPr>
              <w:t>SO 255</w:t>
            </w:r>
          </w:p>
        </w:tc>
        <w:tc>
          <w:tcPr>
            <w:tcW w:w="5248" w:type="dxa"/>
          </w:tcPr>
          <w:p w:rsidR="00104744" w:rsidRPr="00F71992" w:rsidRDefault="00104744" w:rsidP="00104744">
            <w:pPr>
              <w:spacing w:after="120"/>
              <w:rPr>
                <w:sz w:val="18"/>
                <w:szCs w:val="18"/>
              </w:rPr>
            </w:pPr>
            <w:r w:rsidRPr="00F71992">
              <w:rPr>
                <w:b/>
                <w:sz w:val="18"/>
                <w:szCs w:val="18"/>
              </w:rPr>
              <w:t>Uchwyt odciągowy krańcowy</w:t>
            </w:r>
            <w:r w:rsidRPr="00F71992">
              <w:rPr>
                <w:sz w:val="18"/>
                <w:szCs w:val="18"/>
              </w:rPr>
              <w:t xml:space="preserve"> do mocowania przewodu w systemie PAS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Budowa -</w:t>
            </w:r>
            <w:r w:rsidRPr="00F71992">
              <w:rPr>
                <w:b/>
                <w:bCs/>
                <w:sz w:val="18"/>
                <w:szCs w:val="18"/>
              </w:rPr>
              <w:t xml:space="preserve"> </w:t>
            </w:r>
            <w:r w:rsidRPr="00F71992">
              <w:rPr>
                <w:sz w:val="18"/>
                <w:szCs w:val="18"/>
              </w:rPr>
              <w:t xml:space="preserve">otwarta obudowa zewnętrzna wykonana z tworzywa sztucznego o wysokiej wytrzymałości mechanicznej i klimatycznej, odpornego na promieniowanie UV lub stopu aluminiowego odpornego na korozję i promieniowanie UV 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bCs/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wewnętrzne szczęki klinujące mocujące przewód bez uszkodzenia izolacji wykonane z tworzywa sztucznego,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bCs/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zaczep otwieralny z nierdzewnej linki stalowej, pręta stalowego cynkowanego ogniowo lub pręta ze stali nierdzewnej.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bCs/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zakres przekrojów przewodów 50 -70 mm</w:t>
            </w:r>
            <w:r w:rsidRPr="00F71992">
              <w:rPr>
                <w:bCs/>
                <w:sz w:val="18"/>
                <w:szCs w:val="18"/>
                <w:vertAlign w:val="superscript"/>
              </w:rPr>
              <w:t>2</w:t>
            </w:r>
          </w:p>
          <w:p w:rsidR="00104744" w:rsidRPr="00F71992" w:rsidRDefault="00104744" w:rsidP="00104744">
            <w:pPr>
              <w:rPr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Elementy wprowadzające napięcie: izolowany zacisk przebijający izolację znajdujący</w:t>
            </w:r>
            <w:r w:rsidRPr="00F71992">
              <w:rPr>
                <w:rFonts w:cs="Calibri"/>
                <w:sz w:val="18"/>
                <w:szCs w:val="18"/>
              </w:rPr>
              <w:t xml:space="preserve"> się na lince lub pręcie zaczepu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sz w:val="18"/>
                <w:szCs w:val="18"/>
              </w:rPr>
            </w:pPr>
            <w:r w:rsidRPr="00F71992">
              <w:rPr>
                <w:rFonts w:ascii="Calibri" w:hAnsi="Calibri" w:cs="Calibri"/>
                <w:bCs/>
                <w:sz w:val="18"/>
                <w:szCs w:val="18"/>
              </w:rPr>
              <w:t>Certyfikat zgodności z normą PN-EN 50397-2:2009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Układ ochrony przeciwłukowej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SDI 27.1</w:t>
            </w:r>
          </w:p>
        </w:tc>
        <w:tc>
          <w:tcPr>
            <w:tcW w:w="5248" w:type="dxa"/>
          </w:tcPr>
          <w:p w:rsidR="00104744" w:rsidRPr="00F71992" w:rsidRDefault="00104744" w:rsidP="00104744">
            <w:pPr>
              <w:keepNext/>
              <w:numPr>
                <w:ilvl w:val="2"/>
                <w:numId w:val="0"/>
              </w:numPr>
              <w:tabs>
                <w:tab w:val="num" w:pos="1364"/>
              </w:tabs>
              <w:jc w:val="both"/>
              <w:outlineLvl w:val="2"/>
              <w:rPr>
                <w:rFonts w:cstheme="minorHAnsi"/>
                <w:bCs/>
                <w:sz w:val="18"/>
                <w:szCs w:val="18"/>
              </w:rPr>
            </w:pPr>
            <w:r w:rsidRPr="00667AD0">
              <w:rPr>
                <w:rFonts w:eastAsia="Calibri" w:cstheme="minorHAnsi"/>
                <w:b/>
                <w:sz w:val="18"/>
                <w:szCs w:val="18"/>
              </w:rPr>
              <w:t>Układ ochrony przeciwłukowej</w:t>
            </w:r>
            <w:r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F71992">
              <w:rPr>
                <w:rFonts w:cstheme="minorHAnsi"/>
                <w:bCs/>
                <w:sz w:val="18"/>
                <w:szCs w:val="18"/>
              </w:rPr>
              <w:t>– na izolatorach wiszących w zawieszeniu odciągowym i narożnym</w:t>
            </w:r>
          </w:p>
          <w:p w:rsidR="00104744" w:rsidRPr="00F71992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bCs/>
                <w:sz w:val="18"/>
                <w:szCs w:val="18"/>
              </w:rPr>
              <w:t xml:space="preserve">Zastosowanie - </w:t>
            </w:r>
            <w:r w:rsidRPr="00F71992">
              <w:rPr>
                <w:rFonts w:cstheme="minorHAnsi"/>
                <w:sz w:val="18"/>
                <w:szCs w:val="18"/>
              </w:rPr>
              <w:t>do ochrony przeciwłukowej do izolatorów odciągowych i przelotowych, których średnica okucia jest mniejsza lub równa 30 mm.</w:t>
            </w:r>
          </w:p>
          <w:p w:rsidR="00104744" w:rsidRPr="00F71992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bCs/>
                <w:sz w:val="18"/>
                <w:szCs w:val="18"/>
              </w:rPr>
              <w:t>Skład zestawu:</w:t>
            </w:r>
            <w:r w:rsidRPr="00F71992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104744" w:rsidRPr="00CC3F91" w:rsidRDefault="00104744" w:rsidP="00104744">
            <w:pPr>
              <w:numPr>
                <w:ilvl w:val="0"/>
                <w:numId w:val="16"/>
              </w:numPr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dwa rożki ochrony przeciwłukowej z regulowaną odległością „L” montowane bezpośrednio na okuciach izolatora,</w:t>
            </w:r>
          </w:p>
          <w:p w:rsidR="00104744" w:rsidRPr="00CC3F91" w:rsidRDefault="00104744" w:rsidP="00104744">
            <w:pPr>
              <w:numPr>
                <w:ilvl w:val="0"/>
                <w:numId w:val="16"/>
              </w:numPr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przewód izolowany PAS z zamocowaną końcówką do podłączenia rożka,</w:t>
            </w:r>
          </w:p>
          <w:p w:rsidR="00104744" w:rsidRPr="00CC3F91" w:rsidRDefault="00104744" w:rsidP="00104744">
            <w:pPr>
              <w:numPr>
                <w:ilvl w:val="0"/>
                <w:numId w:val="16"/>
              </w:numPr>
              <w:ind w:left="314" w:hanging="283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przebijający izolację montowany na przewodzie głównym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VIII.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spacing w:after="120"/>
              <w:jc w:val="center"/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OSPRZĘT DO LINII NAPOWIETRZNYCH NIEIZOLOWANYCH SN I nN oraz izolowanych nN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Uchwyt dystansowy</w:t>
            </w:r>
          </w:p>
        </w:tc>
        <w:tc>
          <w:tcPr>
            <w:tcW w:w="169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SO 79.5</w:t>
            </w:r>
          </w:p>
        </w:tc>
        <w:tc>
          <w:tcPr>
            <w:tcW w:w="5248" w:type="dxa"/>
          </w:tcPr>
          <w:p w:rsidR="00104744" w:rsidRPr="00075B57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667AD0">
              <w:rPr>
                <w:b/>
                <w:sz w:val="18"/>
                <w:szCs w:val="18"/>
              </w:rPr>
              <w:t>Uchwyt dystansowy</w:t>
            </w:r>
            <w:r>
              <w:rPr>
                <w:sz w:val="18"/>
                <w:szCs w:val="18"/>
              </w:rPr>
              <w:t xml:space="preserve"> </w:t>
            </w:r>
            <w:r w:rsidRPr="00075B57">
              <w:rPr>
                <w:sz w:val="18"/>
                <w:szCs w:val="18"/>
              </w:rPr>
              <w:t>do mocowania przewodu lub kabla na słupie, wykorzystywany przy sprowadzaniu przewodu ze szczytu słupa oraz przy zakańczaniu linii napowietrznej na słupie krańcowym, mocowany za pomocą taśmy stalowej nierdzewnej, wraz z klamerką spinająca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762E7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Uchwyt dystansowy</w:t>
            </w:r>
          </w:p>
        </w:tc>
        <w:tc>
          <w:tcPr>
            <w:tcW w:w="169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SO 79.6</w:t>
            </w:r>
          </w:p>
        </w:tc>
        <w:tc>
          <w:tcPr>
            <w:tcW w:w="5248" w:type="dxa"/>
          </w:tcPr>
          <w:p w:rsidR="00104744" w:rsidRPr="00075B57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667AD0">
              <w:rPr>
                <w:b/>
                <w:sz w:val="18"/>
                <w:szCs w:val="18"/>
              </w:rPr>
              <w:t>Uchwyt dystansowy</w:t>
            </w:r>
            <w:r>
              <w:rPr>
                <w:sz w:val="18"/>
                <w:szCs w:val="18"/>
              </w:rPr>
              <w:t xml:space="preserve"> </w:t>
            </w:r>
            <w:r w:rsidRPr="00075B57">
              <w:rPr>
                <w:sz w:val="18"/>
                <w:szCs w:val="18"/>
              </w:rPr>
              <w:t>do mocowania przewodu lub kabla na słupie, wykorzystywany przy sprowadzaniu przewodu ze szczytu słupa oraz przy zakańczaniu linii napowietrznej na słupie krańcowym, mocowany za pomocą taśmy stalowej nierdzewnej, wraz z klamerką spinająca (uchwyt wraz z taśmą stalową)</w:t>
            </w:r>
          </w:p>
        </w:tc>
        <w:tc>
          <w:tcPr>
            <w:tcW w:w="1984" w:type="dxa"/>
          </w:tcPr>
          <w:p w:rsidR="00104744" w:rsidRPr="003762E7" w:rsidRDefault="00104744" w:rsidP="00104744">
            <w:pPr>
              <w:jc w:val="both"/>
              <w:rPr>
                <w:color w:val="00B05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Uchwyt śrubowo kabłąkowy 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NK 2421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667AD0">
              <w:rPr>
                <w:rFonts w:eastAsia="Calibri" w:cstheme="minorHAnsi"/>
                <w:b/>
                <w:sz w:val="18"/>
                <w:szCs w:val="18"/>
              </w:rPr>
              <w:t>Uchwyt śrubowo kabłąkowy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 xml:space="preserve">do zamykania pętli na uchwytach odciągowych oraz łączenia dwóch przewodów. </w:t>
            </w:r>
          </w:p>
          <w:p w:rsidR="00104744" w:rsidRPr="00B855E9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B855E9">
              <w:rPr>
                <w:rFonts w:cstheme="minorHAnsi"/>
                <w:sz w:val="18"/>
                <w:szCs w:val="18"/>
              </w:rPr>
              <w:t>Zakres przewodów: 70÷120 mm</w:t>
            </w:r>
            <w:r w:rsidRPr="00B855E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855E9">
              <w:rPr>
                <w:rFonts w:cstheme="minorHAnsi"/>
                <w:sz w:val="18"/>
                <w:szCs w:val="18"/>
              </w:rPr>
              <w:t>.</w:t>
            </w:r>
          </w:p>
          <w:p w:rsidR="00104744" w:rsidRPr="00CC3F91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Materiał: korpus i nakładka – żeliwo cynkowane ogniowo, </w:t>
            </w:r>
          </w:p>
          <w:p w:rsidR="00104744" w:rsidRPr="00CC3F91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przekładka – aluminium, mosiądz, stal lub bimetal miedź-aluminium.</w:t>
            </w:r>
          </w:p>
          <w:p w:rsidR="00104744" w:rsidRPr="00CC3F91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Max. Siła wyślizgu 12 kN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rFonts w:cstheme="minorHAnsi"/>
                <w:color w:val="00B050"/>
                <w:sz w:val="18"/>
                <w:szCs w:val="18"/>
              </w:rPr>
            </w:pPr>
            <w:r w:rsidRPr="00156365">
              <w:rPr>
                <w:rFonts w:cstheme="minorHAnsi"/>
                <w:sz w:val="18"/>
                <w:szCs w:val="18"/>
              </w:rPr>
              <w:t>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Uchwyt śrubowo-kabłąkowy, typu, Al 35-50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NK 2411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Uchwyt śrubowo-kabłąkowy</w:t>
            </w:r>
            <w:r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 xml:space="preserve">do zamykania pętli na uchwytach odciągowych oraz łączenia dwóch przewodów. 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B855E9">
              <w:rPr>
                <w:rFonts w:cstheme="minorHAnsi"/>
                <w:sz w:val="18"/>
                <w:szCs w:val="18"/>
              </w:rPr>
              <w:t>Zakres przewodów: 35÷50 mm</w:t>
            </w:r>
            <w:r w:rsidRPr="00B855E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855E9">
              <w:rPr>
                <w:rFonts w:cstheme="minorHAnsi"/>
                <w:sz w:val="18"/>
                <w:szCs w:val="18"/>
              </w:rPr>
              <w:t>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Materiał: korpus i nakładka – żeliwo cynkowane ogniowo,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przekładka – aluminium, mosiądz, stal lub bimetal miedź-aluminium.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Max. Siła wyślizgu 10 kN</w:t>
            </w:r>
          </w:p>
        </w:tc>
        <w:tc>
          <w:tcPr>
            <w:tcW w:w="1984" w:type="dxa"/>
          </w:tcPr>
          <w:p w:rsidR="00104744" w:rsidRPr="00D23349" w:rsidRDefault="00104744" w:rsidP="00104744">
            <w:pPr>
              <w:spacing w:after="120"/>
              <w:rPr>
                <w:rFonts w:cstheme="minorHAnsi"/>
                <w:color w:val="00B050"/>
                <w:sz w:val="18"/>
                <w:szCs w:val="18"/>
              </w:rPr>
            </w:pPr>
            <w:r w:rsidRPr="00D23349">
              <w:rPr>
                <w:rFonts w:cstheme="minorHAnsi"/>
                <w:sz w:val="18"/>
                <w:szCs w:val="18"/>
              </w:rPr>
              <w:t>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91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Uchwyt odciągowy kabłąkowy</w:t>
            </w:r>
          </w:p>
        </w:tc>
        <w:tc>
          <w:tcPr>
            <w:tcW w:w="169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NK 23255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rPr>
                <w:sz w:val="18"/>
                <w:szCs w:val="18"/>
              </w:rPr>
            </w:pPr>
            <w:r w:rsidRPr="00F355D9">
              <w:rPr>
                <w:b/>
                <w:sz w:val="18"/>
                <w:szCs w:val="18"/>
              </w:rPr>
              <w:t>Uchwyt odciągowy kabłąkowy ze sworzniem nitowym</w:t>
            </w:r>
            <w:r w:rsidRPr="00F355D9">
              <w:rPr>
                <w:sz w:val="18"/>
                <w:szCs w:val="18"/>
              </w:rPr>
              <w:t xml:space="preserve"> do zawieszania odciągowego przewodów na izolatorach wiszących.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4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t xml:space="preserve">Obciążenie niszczące </w:t>
            </w:r>
            <w:r w:rsidRPr="00B855E9">
              <w:rPr>
                <w:bCs/>
                <w:sz w:val="18"/>
                <w:szCs w:val="18"/>
              </w:rPr>
              <w:t>≥40 [kN</w:t>
            </w:r>
            <w:r w:rsidRPr="00B855E9">
              <w:rPr>
                <w:b/>
                <w:bCs/>
                <w:sz w:val="18"/>
                <w:szCs w:val="18"/>
              </w:rPr>
              <w:t>]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4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Rozmiary: a=21 mm, średnica sworznia d=16 mm, D=60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Uchwyt śrubowo-kabłąkowy</w:t>
            </w:r>
          </w:p>
        </w:tc>
        <w:tc>
          <w:tcPr>
            <w:tcW w:w="169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NK 24112</w:t>
            </w:r>
          </w:p>
        </w:tc>
        <w:tc>
          <w:tcPr>
            <w:tcW w:w="5248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Uchwyt śrubowo-kabłąkowy</w:t>
            </w:r>
            <w:r>
              <w:rPr>
                <w:sz w:val="18"/>
                <w:szCs w:val="18"/>
              </w:rPr>
              <w:t xml:space="preserve"> </w:t>
            </w:r>
            <w:r w:rsidRPr="00F355D9">
              <w:rPr>
                <w:sz w:val="18"/>
                <w:szCs w:val="18"/>
              </w:rPr>
              <w:t>do zamykania pętli na uchwytach odciągowych oraz łączenia dwóch przewodów AL.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t>zakres średnic 8-11 mm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Materiał: korpus i nakładka – żeliwo cynkowane ogniowo, 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lastRenderedPageBreak/>
              <w:t>przekładka – aluminium, mosiądz, stal lub bimetal miedź-aluminium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Wymiary: wysokość h=60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lastRenderedPageBreak/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Wieszak śrubowo-kabłąkowy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NK 41121A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471"/>
              </w:tabs>
              <w:ind w:left="45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Wieszak śrubowo-kabłąkowy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F355D9">
              <w:rPr>
                <w:rFonts w:cstheme="minorHAnsi"/>
                <w:sz w:val="18"/>
                <w:szCs w:val="18"/>
              </w:rPr>
              <w:t>do łączenia łańcuchów izolatorów z konstrukcją wsporczą.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≥ 100 [kN].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 ≥ 16 [kA].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Wymiary: średnica śruby M16 mm, długość gwintu l=140 mm, wysokość h=200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Wieszak śrubowo-kabłąkowy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NK 41111A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471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Wieszak śrubowo-kabłąkowy</w:t>
            </w:r>
            <w:r>
              <w:rPr>
                <w:rFonts w:cstheme="minorHAnsi"/>
                <w:sz w:val="18"/>
                <w:szCs w:val="18"/>
              </w:rPr>
              <w:t xml:space="preserve"> d</w:t>
            </w:r>
            <w:r w:rsidRPr="00F355D9">
              <w:rPr>
                <w:rFonts w:cstheme="minorHAnsi"/>
                <w:sz w:val="18"/>
                <w:szCs w:val="18"/>
              </w:rPr>
              <w:t>o łączenia łańcuchów izolatorów z konstrukcją wsporczą.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≥ 100 [kN].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 ≥ 16 [kA].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B855E9">
              <w:rPr>
                <w:rFonts w:cstheme="minorHAnsi"/>
                <w:sz w:val="18"/>
                <w:szCs w:val="18"/>
              </w:rPr>
              <w:t xml:space="preserve">Wymiary: średnica śruby M16 mm, długość gwintu l=80 mm, </w:t>
            </w:r>
            <w:r w:rsidRPr="00F355D9">
              <w:rPr>
                <w:rFonts w:cstheme="minorHAnsi"/>
                <w:sz w:val="18"/>
                <w:szCs w:val="18"/>
              </w:rPr>
              <w:t>wysokość h=140 mm,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491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Wieszak śrubowo-kabłąkowy</w:t>
            </w:r>
          </w:p>
        </w:tc>
        <w:tc>
          <w:tcPr>
            <w:tcW w:w="169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NK 10509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471"/>
              </w:tabs>
              <w:ind w:left="45"/>
              <w:jc w:val="both"/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Wieszak śrubowo-kabłąkowy</w:t>
            </w:r>
            <w:r>
              <w:rPr>
                <w:sz w:val="18"/>
                <w:szCs w:val="18"/>
              </w:rPr>
              <w:t xml:space="preserve"> </w:t>
            </w:r>
            <w:r w:rsidRPr="00F355D9">
              <w:rPr>
                <w:sz w:val="18"/>
                <w:szCs w:val="18"/>
              </w:rPr>
              <w:t>do łączenia łańcuchów izolatorów z konstrukcją wsporczą.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Materiał: stal cynkowana ogniowo.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Obciążenie niszczące: </w:t>
            </w:r>
            <w:r w:rsidRPr="00B855E9">
              <w:rPr>
                <w:sz w:val="18"/>
                <w:szCs w:val="18"/>
              </w:rPr>
              <w:t xml:space="preserve">≥ </w:t>
            </w:r>
            <w:r w:rsidRPr="00F355D9">
              <w:rPr>
                <w:sz w:val="18"/>
                <w:szCs w:val="18"/>
              </w:rPr>
              <w:t>120 [kN].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Obciążenie prądowe </w:t>
            </w:r>
            <w:r w:rsidRPr="00B855E9">
              <w:rPr>
                <w:sz w:val="18"/>
                <w:szCs w:val="18"/>
              </w:rPr>
              <w:t>≥ 25</w:t>
            </w:r>
            <w:r w:rsidRPr="00F355D9">
              <w:rPr>
                <w:sz w:val="18"/>
                <w:szCs w:val="18"/>
              </w:rPr>
              <w:t xml:space="preserve"> [kA].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Wymiary: średnica śruby M16 mm, długość gwintu l=150 mm, wysokość h=200 mm 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tbl>
            <w:tblPr>
              <w:tblW w:w="4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00"/>
            </w:tblGrid>
            <w:tr w:rsidR="00104744" w:rsidRPr="00CC3F91" w:rsidTr="00F355D9">
              <w:trPr>
                <w:trHeight w:val="300"/>
              </w:trPr>
              <w:tc>
                <w:tcPr>
                  <w:tcW w:w="4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04744" w:rsidRPr="00CC3F91" w:rsidRDefault="00104744" w:rsidP="00104744">
                  <w:pPr>
                    <w:spacing w:after="0" w:line="240" w:lineRule="auto"/>
                    <w:rPr>
                      <w:rFonts w:eastAsia="Times New Roman" w:cstheme="minorHAnsi"/>
                      <w:sz w:val="18"/>
                      <w:szCs w:val="18"/>
                      <w:lang w:eastAsia="pl-PL"/>
                    </w:rPr>
                  </w:pPr>
                  <w:r w:rsidRPr="00CC3F91">
                    <w:rPr>
                      <w:rFonts w:eastAsia="Times New Roman" w:cstheme="minorHAnsi"/>
                      <w:sz w:val="18"/>
                      <w:szCs w:val="18"/>
                      <w:lang w:eastAsia="pl-PL"/>
                    </w:rPr>
                    <w:t>Łącznik kabłąkowy</w:t>
                  </w:r>
                </w:p>
              </w:tc>
            </w:tr>
          </w:tbl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38138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F355D9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AF714B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120 [kN].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prądowe: 16 [kA].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Wymiary: h=60 mm, a=21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11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kabłąkowy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38140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F355D9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70 [kN].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prądowe: 16 [kA].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Wymiary: h=70 mm, a=24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12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kabłąkowy skręcony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38115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ind w:hanging="655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ind w:hanging="655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≥ 120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ind w:hanging="655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Obciążenie prądowe: ≥ 12 [kA].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13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kabłąkowy szeroki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19979/10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0"/>
              </w:numPr>
              <w:tabs>
                <w:tab w:val="left" w:pos="314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0"/>
              </w:numPr>
              <w:tabs>
                <w:tab w:val="left" w:pos="1560"/>
              </w:tabs>
              <w:ind w:left="34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Wymiary: h=90 mm, a=66 mm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14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przedłużający jednowidlasty ze sworzniem nitowym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38352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Łącznik przedłużający jednowidlasty</w:t>
            </w:r>
            <w:r w:rsidRPr="00CC3F91">
              <w:rPr>
                <w:rFonts w:cstheme="minorHAnsi"/>
                <w:sz w:val="18"/>
                <w:szCs w:val="18"/>
              </w:rPr>
              <w:t xml:space="preserve"> do budowy łańcuchów izolatorów w liniach napowietrznych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40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prądowe: 12 [kA].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Wymiar h=200 mm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przedłużający jednowidlasty ze sworzniem nitowym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38431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Łącznik przedłużający jednowidlasty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 xml:space="preserve">do budowy łańcuchów izolatorów w liniach napowietrznych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120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prądowe: 25 [kA].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Wymiar h=450 mm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dwuwidlasty skręcony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35116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Łącznik dwuwidlasty</w:t>
            </w:r>
            <w:r>
              <w:rPr>
                <w:rFonts w:cstheme="minorHAnsi"/>
                <w:sz w:val="18"/>
                <w:szCs w:val="18"/>
              </w:rPr>
              <w:t xml:space="preserve"> skręcony </w:t>
            </w:r>
            <w:r w:rsidRPr="00CC3F91">
              <w:rPr>
                <w:rFonts w:cstheme="minorHAnsi"/>
                <w:sz w:val="18"/>
                <w:szCs w:val="18"/>
              </w:rPr>
              <w:t xml:space="preserve">do łączenia elementów osprzętu sieciowego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120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prądowe: 31,5 [kA].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Wymiary: </w:t>
            </w:r>
            <w:r w:rsidRPr="00CC3F91">
              <w:rPr>
                <w:rFonts w:eastAsia="Calibri" w:cstheme="minorHAnsi"/>
                <w:sz w:val="18"/>
                <w:szCs w:val="18"/>
              </w:rPr>
              <w:t>h=75 mm, a=21 mm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491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Łącznik dwuuchowy skręcony</w:t>
            </w:r>
          </w:p>
        </w:tc>
        <w:tc>
          <w:tcPr>
            <w:tcW w:w="169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NK 3532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spacing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Ł</w:t>
            </w:r>
            <w:r w:rsidRPr="00F355D9">
              <w:rPr>
                <w:b/>
                <w:sz w:val="18"/>
                <w:szCs w:val="18"/>
              </w:rPr>
              <w:t>ącznik dwuuchowy skręcony z uchami okrągłymi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niszczące: ≥ 120 [kN]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prądowe: ≥ 16 [kA]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sz w:val="18"/>
                <w:szCs w:val="18"/>
              </w:rPr>
            </w:pPr>
            <w:r w:rsidRPr="00AF714B">
              <w:rPr>
                <w:rFonts w:asciiTheme="minorHAnsi" w:hAnsiTheme="minorHAnsi"/>
                <w:color w:val="auto"/>
                <w:sz w:val="18"/>
                <w:szCs w:val="18"/>
              </w:rPr>
              <w:t>Rozmi</w:t>
            </w:r>
            <w:r w:rsidRPr="00F355D9">
              <w:rPr>
                <w:sz w:val="18"/>
                <w:szCs w:val="18"/>
              </w:rPr>
              <w:t>ar: d=23mm, l=70 mm, średnica oczka 23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491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Łącznik orczykowy dwurzędowy</w:t>
            </w:r>
          </w:p>
        </w:tc>
        <w:tc>
          <w:tcPr>
            <w:tcW w:w="169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 xml:space="preserve"> NK 38253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spacing w:after="120"/>
              <w:rPr>
                <w:sz w:val="18"/>
                <w:szCs w:val="18"/>
              </w:rPr>
            </w:pPr>
            <w:r w:rsidRPr="00F355D9">
              <w:rPr>
                <w:b/>
                <w:sz w:val="18"/>
                <w:szCs w:val="18"/>
              </w:rPr>
              <w:t>Łącznik orczykowy dwurzędowy</w:t>
            </w:r>
            <w:r w:rsidRPr="00F355D9">
              <w:rPr>
                <w:sz w:val="18"/>
                <w:szCs w:val="18"/>
              </w:rPr>
              <w:t xml:space="preserve"> do łączenia izolatorów wiszących w łańcuchy dwurzędowe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niszczące: ≥ 40 [kN]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prądowe: ≥ 16 [kA]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sz w:val="18"/>
                <w:szCs w:val="18"/>
              </w:rPr>
            </w:pPr>
            <w:r w:rsidRPr="00AF714B">
              <w:rPr>
                <w:rFonts w:asciiTheme="minorHAnsi" w:hAnsiTheme="minorHAnsi"/>
                <w:color w:val="auto"/>
                <w:sz w:val="18"/>
                <w:szCs w:val="18"/>
              </w:rPr>
              <w:t>Wymiary:  średnica</w:t>
            </w:r>
            <w:r w:rsidRPr="00F355D9">
              <w:rPr>
                <w:sz w:val="18"/>
                <w:szCs w:val="18"/>
              </w:rPr>
              <w:t xml:space="preserve"> sworznia  d=16 mm, a=22 mm, L=200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Klamerka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COT 36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Klamerka mocująca do taśmy stalowej</w:t>
            </w:r>
            <w:r w:rsidRPr="00CC3F91">
              <w:rPr>
                <w:sz w:val="18"/>
                <w:szCs w:val="18"/>
              </w:rPr>
              <w:t xml:space="preserve"> do pozycji poniżej</w:t>
            </w:r>
          </w:p>
        </w:tc>
        <w:tc>
          <w:tcPr>
            <w:tcW w:w="1984" w:type="dxa"/>
          </w:tcPr>
          <w:p w:rsidR="00104744" w:rsidRPr="003762E7" w:rsidRDefault="00104744" w:rsidP="00104744">
            <w:pPr>
              <w:spacing w:after="120"/>
              <w:jc w:val="both"/>
              <w:rPr>
                <w:b/>
                <w:color w:val="00B050"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Taśma stalowa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COT 37</w:t>
            </w:r>
          </w:p>
        </w:tc>
        <w:tc>
          <w:tcPr>
            <w:tcW w:w="5248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Taśma stalowa</w:t>
            </w:r>
            <w:r w:rsidRPr="00CC3F91">
              <w:rPr>
                <w:sz w:val="18"/>
                <w:szCs w:val="18"/>
              </w:rPr>
              <w:t xml:space="preserve"> (stal nierdzewna) montażowa do mocowania osprzętu do żerdzi,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68"/>
              </w:numPr>
              <w:ind w:left="349" w:hanging="284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t xml:space="preserve">wymiary 20x0.7 mm. 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8"/>
              </w:numPr>
              <w:ind w:left="349" w:hanging="284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lastRenderedPageBreak/>
              <w:t>Wytrzymałość jednostkowa taśmy na zrywanie: co najmniej 0,7 kN/mm².</w:t>
            </w:r>
          </w:p>
        </w:tc>
        <w:tc>
          <w:tcPr>
            <w:tcW w:w="1984" w:type="dxa"/>
          </w:tcPr>
          <w:p w:rsidR="00104744" w:rsidRPr="003762E7" w:rsidRDefault="00104744" w:rsidP="00104744">
            <w:pPr>
              <w:spacing w:after="120"/>
              <w:jc w:val="both"/>
              <w:rPr>
                <w:b/>
                <w:color w:val="00B050"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Osłona przed ptakami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SP 46.3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Osłona przed ptakami do głowic kablowych i ograniczników przepięć</w:t>
            </w:r>
            <w:r w:rsidRPr="00CC3F91">
              <w:rPr>
                <w:rFonts w:cstheme="minorHAnsi"/>
                <w:sz w:val="18"/>
                <w:szCs w:val="18"/>
              </w:rPr>
              <w:t>, wykonana z tworzywa sztucznego odpornego na warunki atmosferyczne i promieniowanie UV. Montaż na izolatorach za pomocą opasek kablowych, bez użycia narzędzi.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91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Osłona przed ptakami</w:t>
            </w:r>
          </w:p>
        </w:tc>
        <w:tc>
          <w:tcPr>
            <w:tcW w:w="169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SP 45.3</w:t>
            </w:r>
          </w:p>
        </w:tc>
        <w:tc>
          <w:tcPr>
            <w:tcW w:w="5248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Osłona przed ptakami do izolatorów liniowych stojących</w:t>
            </w:r>
            <w:r w:rsidRPr="00E47D61">
              <w:rPr>
                <w:sz w:val="18"/>
                <w:szCs w:val="18"/>
              </w:rPr>
              <w:t>, wykonana z tworzywa sztucznego odpornego na warunki atmosferyczne i promieniowanie UV. Montaż na izolatorach za pomocą opasek kablowych, bez użycia narzędzi.</w:t>
            </w:r>
          </w:p>
        </w:tc>
        <w:tc>
          <w:tcPr>
            <w:tcW w:w="1984" w:type="dxa"/>
          </w:tcPr>
          <w:p w:rsidR="00104744" w:rsidRPr="003F5747" w:rsidRDefault="00104744" w:rsidP="00104744">
            <w:pPr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23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odgałęźny jednostronnie przebijający izolację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SLIP 22.12</w:t>
            </w:r>
          </w:p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Zacisk odgałęźny jednostronnie przebijający izolację</w:t>
            </w:r>
            <w:r w:rsidRPr="00CC3F91">
              <w:rPr>
                <w:rFonts w:cstheme="minorHAnsi"/>
                <w:sz w:val="18"/>
                <w:szCs w:val="18"/>
              </w:rPr>
              <w:t xml:space="preserve"> do łączenia linii gołej z izolowaną ze zrywalną nakrętką śruby dociskowej.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przystosowane do montażu w technologii pracy pod napięciem.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Dostępne metalowe części zacisku mają być odizolowane od toru prądowego (śruba dociskowa nie może być pod napięciem).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Części plastikowe wykonane z materiału odpornego na  wpływy atmosferyczne oraz promieniowanie UV. Odporność starzeniowa minimum 20 lat potwierdzona wykonaniem badań zgodnie z normą PN-EN 50483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Zaciski w wykonaniu Al/Al  i  Al/Cu.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Zacisk przystosowany do pracy w dowolnej pozycji. 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Sposób wykonania wykluczający korozję elektrochemiczną.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Części stalowe ocynkowane ogniowo lub wykonane ze stali nierdzewnej.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Styki zacisków mające kontakt z otoczeniem powinny być fabrycznie pokryte pastą stykową.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Wytrzymałość napięciowa izolacji minimum 4 kV/1 min, prąd upływu nie większy niż 10 mA.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Zakres temperatury pracy nie węższy niż (-25°C ÷ +50°C).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zamontowany na przewodzie nie może zmniejszać wytrzymałości na zerwanie przewodu linii głównych &gt;25 mm</w:t>
            </w:r>
            <w:r w:rsidRPr="00CC3F91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cstheme="minorHAnsi"/>
                <w:sz w:val="18"/>
                <w:szCs w:val="18"/>
              </w:rPr>
              <w:t xml:space="preserve"> więcej niż 20%.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Dla przekrojów 25-95 mm</w:t>
            </w:r>
            <w:r w:rsidRPr="00CC3F91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cstheme="minorHAnsi"/>
                <w:sz w:val="18"/>
                <w:szCs w:val="18"/>
              </w:rPr>
              <w:t xml:space="preserve"> dla linii głównej, 2,5-95 mm</w:t>
            </w:r>
            <w:r w:rsidRPr="00CC3F91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cstheme="minorHAnsi"/>
                <w:sz w:val="18"/>
                <w:szCs w:val="18"/>
              </w:rPr>
              <w:t xml:space="preserve"> dla linii odgałęźnej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Certyfikat zgodności </w:t>
            </w:r>
          </w:p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PN-EN 50483:4:2009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24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dwustronnie przebijający izolację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SLIP 22.1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Zacisk odgałęźny dwustronnie przebijający izolację</w:t>
            </w:r>
            <w:r w:rsidRPr="00CC3F91">
              <w:rPr>
                <w:rFonts w:cstheme="minorHAnsi"/>
                <w:sz w:val="18"/>
                <w:szCs w:val="18"/>
              </w:rPr>
              <w:t xml:space="preserve"> do łączenia linii gołej z izolowaną ze zrywalną nakrętką śruby dociskowej.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przystosowane do montażu w technologii pracy pod napięciem.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Dostępne metalowe części zacisku mają być odizolowane od toru prądowego (śruba dociskowa nie może być pod napięciem).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 xml:space="preserve">Części plastikowe wykonane z materiału odpornego na  wpływy atmosferyczne oraz promieniowanie UV. Odporność starzeniowa minimum 20 lat potwierdzona wykonaniem badań zgodnie z normą PN-EN 50483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Zaciski w wykonaniu Al/Al  i  Al/Cu.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Zacisk przystosowany do pracy w dowolnej pozycji. 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Sposób wykonania wykluczający korozję elektrochemiczną.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Części stalowe ocynkowane ogniowo lub wykonane ze stali nierdzewnej.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Styki zacisków mające kontakt z otoczeniem powinny być fabrycznie pokryte pastą stykową.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Wytrzymałość napięciowa izolacji minimum 4 kV/1 min, prąd upływu nie większy niż 10 mA.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Zakres temperatury pracy nie węższy niż (-25°C ÷ +50°C).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Dla przekrojów 10-95 Al., 1,5-70 Cu dla linii głównej i odgałęźnej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PN-EN 50483:4:2009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Uchwyt odciągowy 4x95 mm</w:t>
            </w:r>
            <w:r w:rsidRPr="00F71992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SO 276S</w:t>
            </w:r>
          </w:p>
        </w:tc>
        <w:tc>
          <w:tcPr>
            <w:tcW w:w="5248" w:type="dxa"/>
          </w:tcPr>
          <w:p w:rsidR="00104744" w:rsidRPr="00F71992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AF714B">
              <w:rPr>
                <w:rFonts w:cstheme="minorHAnsi"/>
                <w:b/>
                <w:iCs/>
                <w:sz w:val="18"/>
                <w:szCs w:val="18"/>
              </w:rPr>
              <w:t>Uchwyt odciągowy</w:t>
            </w:r>
            <w:r>
              <w:rPr>
                <w:rFonts w:cstheme="minorHAnsi"/>
                <w:iCs/>
                <w:sz w:val="18"/>
                <w:szCs w:val="18"/>
              </w:rPr>
              <w:t xml:space="preserve"> </w:t>
            </w:r>
            <w:r w:rsidRPr="00F71992">
              <w:rPr>
                <w:rFonts w:cstheme="minorHAnsi"/>
                <w:iCs/>
                <w:sz w:val="18"/>
                <w:szCs w:val="18"/>
              </w:rPr>
              <w:t>do trwałego zamocowania przewodu linii izolowanej nN do przewodu o przekroju 95 mm</w:t>
            </w:r>
            <w:r w:rsidRPr="00F71992">
              <w:rPr>
                <w:rFonts w:cstheme="minorHAnsi"/>
                <w:iCs/>
                <w:sz w:val="18"/>
                <w:szCs w:val="18"/>
                <w:vertAlign w:val="superscript"/>
              </w:rPr>
              <w:t>2</w:t>
            </w:r>
            <w:r w:rsidRPr="00F71992">
              <w:rPr>
                <w:rFonts w:cstheme="minorHAnsi"/>
                <w:iCs/>
                <w:sz w:val="18"/>
                <w:szCs w:val="18"/>
              </w:rPr>
              <w:t>.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Badanie wytrzymałości mechanicznej  zgodnie z normą PN-EN 50483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Części plastikowe wykonane z materiału odpornego na warunki atmosferyczne  oraz promieniowanie UV. Odporność starzeniowa minimum 20 lat potwierdzona wykonaniem badań zgodnie z normą PN-EN 50483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Wymagana siła SMFL – min. 35 kN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Części stalowe ocynkowane ogniowo lub ze stali nierdzewnej.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Uchwyty powinny umożliwiać ich montaż bez potrzeby zdejmowania izolacji z przewodów.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Zakres temperatury pracy nie węższy niż (-25°C ÷ +50°C).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Style w:val="biggertext3"/>
                <w:rFonts w:cstheme="minorHAnsi"/>
                <w:bCs/>
                <w:color w:val="000000"/>
                <w:sz w:val="18"/>
                <w:szCs w:val="18"/>
              </w:rPr>
              <w:t>PN-EN 50483-2:2009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 w:rsidRPr="00F111CF">
              <w:rPr>
                <w:sz w:val="18"/>
                <w:szCs w:val="18"/>
              </w:rPr>
              <w:t>26.</w:t>
            </w:r>
          </w:p>
        </w:tc>
        <w:tc>
          <w:tcPr>
            <w:tcW w:w="4916" w:type="dxa"/>
          </w:tcPr>
          <w:p w:rsidR="00104744" w:rsidRPr="00594D44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94D44">
              <w:rPr>
                <w:rFonts w:ascii="Calibri" w:hAnsi="Calibri" w:cs="Calibri"/>
                <w:color w:val="000000"/>
                <w:sz w:val="18"/>
                <w:szCs w:val="18"/>
              </w:rPr>
              <w:t>Ogranicznik przepięć nN z odłącznikiem i akcesoriami</w:t>
            </w:r>
          </w:p>
        </w:tc>
        <w:tc>
          <w:tcPr>
            <w:tcW w:w="1696" w:type="dxa"/>
          </w:tcPr>
          <w:p w:rsidR="00104744" w:rsidRPr="00594D44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94D44">
              <w:rPr>
                <w:rFonts w:ascii="Calibri" w:hAnsi="Calibri" w:cs="Calibri"/>
                <w:color w:val="000000"/>
                <w:sz w:val="18"/>
                <w:szCs w:val="18"/>
              </w:rPr>
              <w:t>ASA 500-</w:t>
            </w:r>
            <w:r w:rsidRPr="00F71992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  <w:r w:rsidRPr="00594D4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BO+D+K;</w:t>
            </w:r>
          </w:p>
          <w:p w:rsidR="00104744" w:rsidRPr="00594D44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AF714B" w:rsidRDefault="00104744" w:rsidP="00104744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Beziskiernikowy, warystorowy ogranicznik przepięć</w:t>
            </w:r>
            <w:r w:rsidRPr="00AF714B">
              <w:rPr>
                <w:rFonts w:cstheme="minorHAnsi"/>
                <w:sz w:val="18"/>
                <w:szCs w:val="18"/>
              </w:rPr>
              <w:t>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warystor z tlenku cynku z dodatkiem tlenków innych metali,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osłona zewnętrzna wykonana z materiału izolacyjnego,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odłącznik stanowiący  wskaźnik uszkodzenia,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odporny na warunki środowiskowe i promieniowanie UV,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może być montowany w pozycji pionowej oraz  poziomej,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montowany bezpośrednio z zaciskiem połączeniem gwintowym.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Wymagane wartości przy znamionowym prądzie wyładowczym (8/20 µs) 10kA: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- Napięcie trwałej pracy Uc – 500 V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- Prąd wyładowczy Imax – 40 kA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- Klasa rozładowania linii - II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lastRenderedPageBreak/>
              <w:t>- Napięciowy poziom ochrony Up [ ≤ ] 2000 V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jc w:val="both"/>
              <w:rPr>
                <w:sz w:val="20"/>
                <w:szCs w:val="20"/>
              </w:rPr>
            </w:pPr>
            <w:r w:rsidRPr="00F71992">
              <w:rPr>
                <w:sz w:val="20"/>
                <w:szCs w:val="20"/>
              </w:rPr>
              <w:lastRenderedPageBreak/>
              <w:t>Certyfikat zgodności</w:t>
            </w:r>
          </w:p>
          <w:p w:rsidR="00104744" w:rsidRPr="00F71992" w:rsidRDefault="00104744" w:rsidP="00104744">
            <w:pPr>
              <w:jc w:val="both"/>
              <w:rPr>
                <w:sz w:val="18"/>
                <w:szCs w:val="18"/>
              </w:rPr>
            </w:pPr>
            <w:r w:rsidRPr="00F71992">
              <w:rPr>
                <w:sz w:val="18"/>
                <w:szCs w:val="18"/>
              </w:rPr>
              <w:t>PN-EN 61643-11:2013-06</w:t>
            </w:r>
          </w:p>
          <w:p w:rsidR="00104744" w:rsidRPr="00F71992" w:rsidRDefault="00104744" w:rsidP="00104744">
            <w:pPr>
              <w:jc w:val="both"/>
              <w:rPr>
                <w:sz w:val="18"/>
                <w:szCs w:val="18"/>
              </w:rPr>
            </w:pPr>
            <w:r w:rsidRPr="00F71992">
              <w:rPr>
                <w:sz w:val="18"/>
                <w:szCs w:val="18"/>
              </w:rPr>
              <w:t>PN-EN 61643-11:2013-06/A11:2018-06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Rozłącznik napowietrzny bezpiecznikowy nN 3 biegunowy z podłączeniem przewodu neutralnego z zestawem oznaczników</w:t>
            </w:r>
          </w:p>
        </w:tc>
        <w:tc>
          <w:tcPr>
            <w:tcW w:w="1696" w:type="dxa"/>
          </w:tcPr>
          <w:p w:rsidR="00104744" w:rsidRPr="007A3FEC" w:rsidRDefault="00104744" w:rsidP="00104744">
            <w:pPr>
              <w:rPr>
                <w:sz w:val="18"/>
                <w:szCs w:val="18"/>
              </w:rPr>
            </w:pPr>
            <w:r w:rsidRPr="003762E7">
              <w:rPr>
                <w:sz w:val="18"/>
                <w:szCs w:val="18"/>
              </w:rPr>
              <w:t>RSA-1+RSAN-1 + RSAT</w:t>
            </w:r>
          </w:p>
        </w:tc>
        <w:tc>
          <w:tcPr>
            <w:tcW w:w="5248" w:type="dxa"/>
          </w:tcPr>
          <w:p w:rsidR="00104744" w:rsidRPr="00DC2043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Rozłącznik bezpiecznikowy izolacyjny</w:t>
            </w:r>
            <w:r w:rsidRPr="00DC2043">
              <w:rPr>
                <w:rFonts w:cstheme="minorHAnsi"/>
                <w:sz w:val="18"/>
                <w:szCs w:val="18"/>
              </w:rPr>
              <w:t xml:space="preserve"> w wykonaniu napowietrznym o prądzie znamionowym 250 A.</w:t>
            </w:r>
          </w:p>
          <w:p w:rsidR="00104744" w:rsidRPr="00DC2043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DC2043">
              <w:rPr>
                <w:rFonts w:cstheme="minorHAnsi"/>
                <w:sz w:val="18"/>
                <w:szCs w:val="18"/>
              </w:rPr>
              <w:t>Budowa: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4"/>
              </w:numPr>
              <w:ind w:left="349" w:hanging="284"/>
              <w:jc w:val="both"/>
              <w:rPr>
                <w:rFonts w:cstheme="minorHAnsi"/>
                <w:sz w:val="18"/>
                <w:szCs w:val="18"/>
                <w:lang w:eastAsia="x-none"/>
              </w:rPr>
            </w:pPr>
            <w:r w:rsidRPr="00AF714B">
              <w:rPr>
                <w:rFonts w:cstheme="minorHAnsi"/>
                <w:sz w:val="18"/>
                <w:szCs w:val="18"/>
                <w:lang w:eastAsia="x-none"/>
              </w:rPr>
              <w:t>część górna, stała, wyposażona w:</w:t>
            </w:r>
          </w:p>
          <w:p w:rsidR="00104744" w:rsidRPr="00DC2043" w:rsidRDefault="00104744" w:rsidP="00104744">
            <w:pPr>
              <w:ind w:left="379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komory do gaszenia łuku,</w:t>
            </w:r>
          </w:p>
          <w:p w:rsidR="00104744" w:rsidRPr="00DC2043" w:rsidRDefault="00104744" w:rsidP="00104744">
            <w:pPr>
              <w:ind w:left="379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zaciski przyłączeniowe zasilające i odpływowe z możliwością podłączenia dwóch przewodów / kabli,</w:t>
            </w:r>
          </w:p>
          <w:p w:rsidR="00104744" w:rsidRPr="00DC2043" w:rsidRDefault="00104744" w:rsidP="00104744">
            <w:pPr>
              <w:ind w:left="1080" w:hanging="701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osłony izolacyjne torów prądowych.</w:t>
            </w:r>
          </w:p>
          <w:p w:rsidR="00104744" w:rsidRPr="00DC2043" w:rsidRDefault="00104744" w:rsidP="00104744">
            <w:pPr>
              <w:pStyle w:val="Akapitzlist"/>
              <w:numPr>
                <w:ilvl w:val="0"/>
                <w:numId w:val="44"/>
              </w:numPr>
              <w:ind w:left="349" w:hanging="284"/>
              <w:jc w:val="both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Część dolna, ruchoma wyposażona w:</w:t>
            </w:r>
          </w:p>
          <w:p w:rsidR="00104744" w:rsidRPr="00DC2043" w:rsidRDefault="00104744" w:rsidP="00104744">
            <w:pPr>
              <w:ind w:left="521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podstawy bezpiecznikowe umożliwiające zainstalowanie wkładek topikowych,</w:t>
            </w:r>
          </w:p>
          <w:p w:rsidR="00104744" w:rsidRPr="00DC2043" w:rsidRDefault="00104744" w:rsidP="00104744">
            <w:pPr>
              <w:ind w:left="521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śrubę  d</w:t>
            </w:r>
            <w:r>
              <w:rPr>
                <w:rFonts w:cstheme="minorHAnsi"/>
                <w:sz w:val="18"/>
                <w:szCs w:val="18"/>
                <w:lang w:eastAsia="x-none"/>
              </w:rPr>
              <w:t>o wkręcania drążka manewrowego.</w:t>
            </w:r>
          </w:p>
        </w:tc>
        <w:tc>
          <w:tcPr>
            <w:tcW w:w="1984" w:type="dxa"/>
          </w:tcPr>
          <w:p w:rsidR="00104744" w:rsidRPr="00DC2043" w:rsidRDefault="00104744" w:rsidP="00104744">
            <w:pPr>
              <w:jc w:val="both"/>
              <w:rPr>
                <w:color w:val="FF0000"/>
                <w:sz w:val="18"/>
                <w:szCs w:val="18"/>
              </w:rPr>
            </w:pPr>
            <w:r w:rsidRPr="00DC2043">
              <w:rPr>
                <w:rStyle w:val="biggertext3"/>
                <w:bCs/>
                <w:color w:val="000000"/>
                <w:sz w:val="18"/>
                <w:szCs w:val="18"/>
              </w:rPr>
              <w:t xml:space="preserve">Certyfikat zgodności, PN-EN 60947-3:2009/A1:2012E  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IX.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jc w:val="center"/>
              <w:rPr>
                <w:rStyle w:val="biggertext3"/>
                <w:b/>
                <w:bCs/>
                <w:color w:val="0070C0"/>
                <w:sz w:val="22"/>
                <w:szCs w:val="22"/>
              </w:rPr>
            </w:pPr>
            <w:r w:rsidRPr="00F111CF">
              <w:rPr>
                <w:rStyle w:val="biggertext3"/>
                <w:b/>
                <w:bCs/>
                <w:color w:val="0070C0"/>
                <w:sz w:val="22"/>
                <w:szCs w:val="22"/>
              </w:rPr>
              <w:t>OSPRZĘT UZIOMOWY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Pręt uziomowy</w:t>
            </w:r>
            <w:r w:rsidRPr="00325EB2">
              <w:rPr>
                <w:sz w:val="18"/>
                <w:szCs w:val="18"/>
              </w:rPr>
              <w:t xml:space="preserve"> pomiedziowany </w:t>
            </w:r>
          </w:p>
        </w:tc>
        <w:tc>
          <w:tcPr>
            <w:tcW w:w="169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5/8 </w:t>
            </w:r>
            <w:r w:rsidRPr="00325EB2">
              <w:rPr>
                <w:sz w:val="18"/>
                <w:szCs w:val="18"/>
              </w:rPr>
              <w:t>Galmar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Pręt uziomowy pomiedziowany z osprzętem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"/>
              </w:numPr>
              <w:ind w:left="349" w:hanging="349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Pręty wykonane ze stali o wytrzymałości na rozciąganie w zakresie 600-770 N/mm</w:t>
            </w:r>
            <w:r w:rsidRPr="00325EB2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325EB2">
              <w:rPr>
                <w:rFonts w:eastAsia="Calibri" w:cs="Arial"/>
                <w:sz w:val="18"/>
                <w:szCs w:val="18"/>
              </w:rPr>
              <w:t xml:space="preserve">, 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 xml:space="preserve">Pręty pokryte elektrolityczną, jednolitą miedzianą powłoką ochronną o minimalnej grubości w każdym punkcie 250 </w:t>
            </w:r>
            <w:r w:rsidRPr="00325EB2">
              <w:rPr>
                <w:rFonts w:cs="Arial"/>
                <w:sz w:val="18"/>
                <w:szCs w:val="18"/>
              </w:rPr>
              <w:t>µm</w:t>
            </w:r>
            <w:r w:rsidRPr="00325EB2">
              <w:rPr>
                <w:rFonts w:eastAsia="Calibri" w:cs="Arial"/>
                <w:sz w:val="18"/>
                <w:szCs w:val="18"/>
              </w:rPr>
              <w:t>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Miedź o czystości 99,9 %,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Długość pręta 1 500 mm,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Średnica pręta: 5</w:t>
            </w:r>
            <w:r w:rsidRPr="00325EB2">
              <w:rPr>
                <w:rFonts w:eastAsia="Calibri" w:cs="Arial"/>
                <w:sz w:val="18"/>
                <w:szCs w:val="18"/>
              </w:rPr>
              <w:t>/4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Gwint walcowany po wcześniejszym nałożeniu warstwy miedzi na stalowy rdzeń,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Głowice i groty (5</w:t>
            </w:r>
            <w:r w:rsidRPr="00325EB2">
              <w:rPr>
                <w:rFonts w:eastAsia="Calibri" w:cs="Arial"/>
                <w:sz w:val="18"/>
                <w:szCs w:val="18"/>
              </w:rPr>
              <w:t xml:space="preserve">/4) wykonane ze stali utwardzonej 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Złączki wykonane z brązu krzemowego, lub mosiężne, sfazowane na obu końcach.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Każdy pręt uziomowy musi posiadać trwałe oznaczenie producenta umożliwiające jego jednoznaczne określenie (nieścieralne, niezmywalne i nieusuwalne w sposób nienaruszający struktury pręta uziomowego oraz wykonane technologią nienaruszająca powłoki ochronnej. Pręty: Nazwa, znak handlowy producenta lub znak identyfikacyjny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Certyfikaty zgodności: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 xml:space="preserve">Pręty uziomowe - PN-EN 62561-2:2012 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Złączki do uziomów - PN-EN 62561-1:2012</w:t>
            </w:r>
          </w:p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Pręt uziomowy</w:t>
            </w:r>
            <w:r w:rsidRPr="00325EB2">
              <w:rPr>
                <w:sz w:val="18"/>
                <w:szCs w:val="18"/>
              </w:rPr>
              <w:t xml:space="preserve"> pomiedziowany </w:t>
            </w:r>
          </w:p>
        </w:tc>
        <w:tc>
          <w:tcPr>
            <w:tcW w:w="169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  <w:r w:rsidRPr="00325EB2">
              <w:rPr>
                <w:sz w:val="18"/>
                <w:szCs w:val="18"/>
              </w:rPr>
              <w:t>Galmar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Pręt uziomowy pomiedziowany z osprzętem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3"/>
              </w:numPr>
              <w:ind w:left="349" w:hanging="349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Pręty wykonane ze stali o wytrzymałości na rozciąganie w zakresie 600-770 N/mm</w:t>
            </w:r>
            <w:r w:rsidRPr="00325EB2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325EB2">
              <w:rPr>
                <w:rFonts w:eastAsia="Calibri" w:cs="Arial"/>
                <w:sz w:val="18"/>
                <w:szCs w:val="18"/>
              </w:rPr>
              <w:t xml:space="preserve">, 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 xml:space="preserve">Pręty pokryte elektrolityczną, jednolitą miedzianą powłoką ochronną o minimalnej grubości w każdym punkcie 250 </w:t>
            </w:r>
            <w:r w:rsidRPr="00325EB2">
              <w:rPr>
                <w:rFonts w:cs="Arial"/>
                <w:sz w:val="18"/>
                <w:szCs w:val="18"/>
              </w:rPr>
              <w:t>µm</w:t>
            </w:r>
            <w:r w:rsidRPr="00325EB2">
              <w:rPr>
                <w:rFonts w:eastAsia="Calibri" w:cs="Arial"/>
                <w:sz w:val="18"/>
                <w:szCs w:val="18"/>
              </w:rPr>
              <w:t>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Miedź o czystości 99,9 %,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lastRenderedPageBreak/>
              <w:t>Długość pręta 1 500 mm,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Średnica pręta: 3/4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Gwint walcowany po wcześniejszym nałożeniu warstwy miedzi na stalowy rdzeń,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 xml:space="preserve">Głowice i groty (3/4) wykonane ze stali utwardzonej 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Złączki wykonane z brązu krzemowego, lub mosiężne, sfazowane na obu końcach.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Każdy pręt uziomowy musi posiadać trwałe oznaczenie producenta umożliwiające jego jednoznaczne określenie (nieścieralne, niezmywalne i nieusuwalne w sposób nienaruszający struktury pręta uziomowego oraz wykonane technologią nienaruszająca powłoki ochronnej. Pręty: Nazwa, znak handlowy producenta lub znak identyfikacyjny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lastRenderedPageBreak/>
              <w:t>Certyfikaty zgodności: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 xml:space="preserve">Pręty uziomowe - PN-EN 62561-2:2012 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Złączki do uziomów - PN-EN 62561-1:2012</w:t>
            </w:r>
          </w:p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Złączka krzyżowa do uziomów pomiedziowanych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¾ </w:t>
            </w:r>
            <w:r w:rsidRPr="009127F9">
              <w:rPr>
                <w:sz w:val="18"/>
                <w:szCs w:val="18"/>
              </w:rPr>
              <w:t>Galmar</w:t>
            </w:r>
            <w:r>
              <w:rPr>
                <w:sz w:val="18"/>
                <w:szCs w:val="18"/>
              </w:rPr>
              <w:t xml:space="preserve">, </w:t>
            </w:r>
          </w:p>
          <w:p w:rsidR="00104744" w:rsidRPr="009127F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5/8 Galmar</w:t>
            </w:r>
          </w:p>
        </w:tc>
        <w:tc>
          <w:tcPr>
            <w:tcW w:w="5248" w:type="dxa"/>
          </w:tcPr>
          <w:p w:rsidR="00104744" w:rsidRPr="007E4A57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7E4A57">
              <w:rPr>
                <w:b/>
                <w:sz w:val="18"/>
                <w:szCs w:val="18"/>
              </w:rPr>
              <w:t>Uchwyt krzyżowy 4 śrubowy</w:t>
            </w:r>
          </w:p>
          <w:p w:rsidR="00104744" w:rsidRPr="009127F9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przeznaczony do łączenia między sobą płaskich lub okrągłych przewodów uziemiających, wykonany z blachy stalowej nierdzewnej o grubości min. 2 mm, 4 śruby wykonane ze stali nierdzewnej w klasie min 8.8, z przekładką zapobiegającą powstawaniu korozji pomiędzy miedzią a cynkiem.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CC3F91">
              <w:rPr>
                <w:rFonts w:ascii="Calibri" w:hAnsi="Calibri" w:cstheme="minorHAnsi"/>
                <w:sz w:val="18"/>
                <w:szCs w:val="18"/>
              </w:rPr>
              <w:t xml:space="preserve">Zacisk uziemiający śrubowy </w:t>
            </w:r>
          </w:p>
          <w:p w:rsidR="00104744" w:rsidRPr="00CC3F91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hAnsi="Calibri" w:cstheme="minorHAnsi"/>
                <w:sz w:val="18"/>
                <w:szCs w:val="18"/>
              </w:rPr>
              <w:t>NK 2442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eastAsia="Calibri" w:cs="Arial"/>
                <w:sz w:val="18"/>
                <w:szCs w:val="18"/>
              </w:rPr>
            </w:pPr>
            <w:r w:rsidRPr="00B855E9">
              <w:rPr>
                <w:rFonts w:eastAsia="Calibri" w:cs="Arial"/>
                <w:b/>
                <w:sz w:val="18"/>
                <w:szCs w:val="18"/>
              </w:rPr>
              <w:t>Uchwyt do połączenia przewodu nieizolowanego z bednarką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. Materiał </w:t>
            </w:r>
            <w:r>
              <w:rPr>
                <w:rFonts w:eastAsia="Calibri" w:cs="Arial"/>
                <w:sz w:val="18"/>
                <w:szCs w:val="18"/>
              </w:rPr>
              <w:t xml:space="preserve"> - 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Stal ocynkowana ogniowo, </w:t>
            </w:r>
          </w:p>
        </w:tc>
        <w:tc>
          <w:tcPr>
            <w:tcW w:w="1984" w:type="dxa"/>
          </w:tcPr>
          <w:p w:rsidR="00104744" w:rsidRPr="004E310F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rFonts w:cstheme="minorHAnsi"/>
                <w:b/>
                <w:color w:val="0070C0"/>
              </w:rPr>
            </w:pPr>
            <w:r w:rsidRPr="00F111CF">
              <w:rPr>
                <w:rFonts w:cstheme="minorHAnsi"/>
                <w:b/>
                <w:color w:val="0070C0"/>
              </w:rPr>
              <w:t>X.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jc w:val="center"/>
              <w:rPr>
                <w:rFonts w:cstheme="minorHAnsi"/>
                <w:b/>
                <w:color w:val="0070C0"/>
              </w:rPr>
            </w:pPr>
            <w:r w:rsidRPr="00F111CF">
              <w:rPr>
                <w:rFonts w:cstheme="minorHAnsi"/>
                <w:b/>
                <w:color w:val="0070C0"/>
              </w:rPr>
              <w:t>ŻERDZIE WIROWANE BETONOWE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E-12/10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Siła wierzchołkowa – 10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12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F71992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2D5425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</w:t>
            </w:r>
            <w:r>
              <w:rPr>
                <w:rFonts w:cstheme="minorHAnsi"/>
                <w:sz w:val="18"/>
                <w:szCs w:val="18"/>
              </w:rPr>
              <w:t>etyczna wirowana strunobetonowa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E-12/12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Siła wierzchołkowa – 1</w:t>
            </w:r>
            <w:r>
              <w:rPr>
                <w:rFonts w:eastAsia="Calibri" w:cstheme="minorHAnsi"/>
                <w:sz w:val="18"/>
                <w:szCs w:val="18"/>
              </w:rPr>
              <w:t>2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lastRenderedPageBreak/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12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lastRenderedPageBreak/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F71992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2D5425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</w:t>
            </w:r>
            <w:r>
              <w:rPr>
                <w:rFonts w:cstheme="minorHAnsi"/>
                <w:sz w:val="18"/>
                <w:szCs w:val="18"/>
              </w:rPr>
              <w:t>etyczna wirowana strunobetonowa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E-12/20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Siła wierzchołkowa – 2</w:t>
            </w:r>
            <w:r w:rsidRPr="00CC3F91">
              <w:rPr>
                <w:rFonts w:eastAsia="Calibri" w:cstheme="minorHAnsi"/>
                <w:sz w:val="18"/>
                <w:szCs w:val="18"/>
              </w:rPr>
              <w:t>0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12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F71992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2D5425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</w:t>
            </w:r>
            <w:r>
              <w:rPr>
                <w:rFonts w:cstheme="minorHAnsi"/>
                <w:sz w:val="18"/>
                <w:szCs w:val="18"/>
              </w:rPr>
              <w:t>etyczna wirowana strunobetonowa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E-13,5/10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Siła wierzchołkowa – 10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</w:t>
            </w:r>
            <w:r>
              <w:rPr>
                <w:rFonts w:cstheme="minorHAnsi"/>
                <w:sz w:val="18"/>
                <w:szCs w:val="18"/>
              </w:rPr>
              <w:t xml:space="preserve">3,5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E-13,5/15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 15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13,5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E-15/17,5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319" w:hanging="319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 17,5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E-15/25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–25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lastRenderedPageBreak/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lastRenderedPageBreak/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E-15/6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 6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F71992" w:rsidRDefault="00104744" w:rsidP="0010474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F71992" w:rsidRDefault="00104744" w:rsidP="00104744">
            <w:pPr>
              <w:tabs>
                <w:tab w:val="left" w:pos="156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</w:tbl>
    <w:p w:rsidR="002809EC" w:rsidRPr="003762E7" w:rsidRDefault="002809EC">
      <w:pPr>
        <w:rPr>
          <w:color w:val="00B050"/>
        </w:rPr>
      </w:pPr>
    </w:p>
    <w:sectPr w:rsidR="002809EC" w:rsidRPr="003762E7" w:rsidSect="00155A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009" w:rsidRDefault="00906009" w:rsidP="003B19EA">
      <w:pPr>
        <w:spacing w:after="0" w:line="240" w:lineRule="auto"/>
      </w:pPr>
      <w:r>
        <w:separator/>
      </w:r>
    </w:p>
  </w:endnote>
  <w:endnote w:type="continuationSeparator" w:id="0">
    <w:p w:rsidR="00906009" w:rsidRDefault="00906009" w:rsidP="003B1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HelveticaNeueLTPro-LtCn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009" w:rsidRDefault="00906009" w:rsidP="003B19EA">
      <w:pPr>
        <w:spacing w:after="0" w:line="240" w:lineRule="auto"/>
      </w:pPr>
      <w:r>
        <w:separator/>
      </w:r>
    </w:p>
  </w:footnote>
  <w:footnote w:type="continuationSeparator" w:id="0">
    <w:p w:rsidR="00906009" w:rsidRDefault="00906009" w:rsidP="003B1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02C40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75B6D19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" w15:restartNumberingAfterBreak="0">
    <w:nsid w:val="07AF6FA8"/>
    <w:multiLevelType w:val="hybridMultilevel"/>
    <w:tmpl w:val="888A98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823B0"/>
    <w:multiLevelType w:val="hybridMultilevel"/>
    <w:tmpl w:val="80D85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C2D62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427654"/>
    <w:multiLevelType w:val="hybridMultilevel"/>
    <w:tmpl w:val="1E8AF33E"/>
    <w:lvl w:ilvl="0" w:tplc="348C3E3E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ED7DFC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22581"/>
    <w:multiLevelType w:val="hybridMultilevel"/>
    <w:tmpl w:val="DD52308E"/>
    <w:lvl w:ilvl="0" w:tplc="3904CC6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F07AE7"/>
    <w:multiLevelType w:val="hybridMultilevel"/>
    <w:tmpl w:val="D1787E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00D8B"/>
    <w:multiLevelType w:val="hybridMultilevel"/>
    <w:tmpl w:val="7060898C"/>
    <w:lvl w:ilvl="0" w:tplc="5724924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135A9"/>
    <w:multiLevelType w:val="hybridMultilevel"/>
    <w:tmpl w:val="56B82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F00F7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164926"/>
    <w:multiLevelType w:val="hybridMultilevel"/>
    <w:tmpl w:val="ABF0B3F2"/>
    <w:lvl w:ilvl="0" w:tplc="B6625DBE">
      <w:start w:val="1"/>
      <w:numFmt w:val="decimal"/>
      <w:lvlText w:val="%1)"/>
      <w:lvlJc w:val="left"/>
      <w:pPr>
        <w:ind w:left="7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9" w:hanging="360"/>
      </w:pPr>
    </w:lvl>
    <w:lvl w:ilvl="2" w:tplc="0415001B" w:tentative="1">
      <w:start w:val="1"/>
      <w:numFmt w:val="lowerRoman"/>
      <w:lvlText w:val="%3."/>
      <w:lvlJc w:val="right"/>
      <w:pPr>
        <w:ind w:left="2179" w:hanging="180"/>
      </w:pPr>
    </w:lvl>
    <w:lvl w:ilvl="3" w:tplc="0415000F" w:tentative="1">
      <w:start w:val="1"/>
      <w:numFmt w:val="decimal"/>
      <w:lvlText w:val="%4."/>
      <w:lvlJc w:val="left"/>
      <w:pPr>
        <w:ind w:left="2899" w:hanging="360"/>
      </w:pPr>
    </w:lvl>
    <w:lvl w:ilvl="4" w:tplc="04150019" w:tentative="1">
      <w:start w:val="1"/>
      <w:numFmt w:val="lowerLetter"/>
      <w:lvlText w:val="%5."/>
      <w:lvlJc w:val="left"/>
      <w:pPr>
        <w:ind w:left="3619" w:hanging="360"/>
      </w:pPr>
    </w:lvl>
    <w:lvl w:ilvl="5" w:tplc="0415001B" w:tentative="1">
      <w:start w:val="1"/>
      <w:numFmt w:val="lowerRoman"/>
      <w:lvlText w:val="%6."/>
      <w:lvlJc w:val="right"/>
      <w:pPr>
        <w:ind w:left="4339" w:hanging="180"/>
      </w:pPr>
    </w:lvl>
    <w:lvl w:ilvl="6" w:tplc="0415000F" w:tentative="1">
      <w:start w:val="1"/>
      <w:numFmt w:val="decimal"/>
      <w:lvlText w:val="%7."/>
      <w:lvlJc w:val="left"/>
      <w:pPr>
        <w:ind w:left="5059" w:hanging="360"/>
      </w:pPr>
    </w:lvl>
    <w:lvl w:ilvl="7" w:tplc="04150019" w:tentative="1">
      <w:start w:val="1"/>
      <w:numFmt w:val="lowerLetter"/>
      <w:lvlText w:val="%8."/>
      <w:lvlJc w:val="left"/>
      <w:pPr>
        <w:ind w:left="5779" w:hanging="360"/>
      </w:pPr>
    </w:lvl>
    <w:lvl w:ilvl="8" w:tplc="0415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3" w15:restartNumberingAfterBreak="0">
    <w:nsid w:val="17B657C6"/>
    <w:multiLevelType w:val="hybridMultilevel"/>
    <w:tmpl w:val="2B76A808"/>
    <w:lvl w:ilvl="0" w:tplc="06BEE8D8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18454BC2"/>
    <w:multiLevelType w:val="hybridMultilevel"/>
    <w:tmpl w:val="D0C24D68"/>
    <w:lvl w:ilvl="0" w:tplc="1E5E8404">
      <w:start w:val="1"/>
      <w:numFmt w:val="decimal"/>
      <w:lvlText w:val="%1)"/>
      <w:lvlJc w:val="left"/>
      <w:pPr>
        <w:ind w:left="1068" w:hanging="360"/>
      </w:pPr>
      <w:rPr>
        <w:rFonts w:asciiTheme="minorHAnsi" w:eastAsiaTheme="minorHAnsi" w:hAnsiTheme="minorHAnsi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8F52EAA"/>
    <w:multiLevelType w:val="hybridMultilevel"/>
    <w:tmpl w:val="D57A35F4"/>
    <w:lvl w:ilvl="0" w:tplc="44CEE4F0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90752FD"/>
    <w:multiLevelType w:val="hybridMultilevel"/>
    <w:tmpl w:val="D1D8F6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CA5F51"/>
    <w:multiLevelType w:val="hybridMultilevel"/>
    <w:tmpl w:val="CFBCEB56"/>
    <w:lvl w:ilvl="0" w:tplc="DE9E1878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1BCB01DB"/>
    <w:multiLevelType w:val="hybridMultilevel"/>
    <w:tmpl w:val="3300E1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D610DF"/>
    <w:multiLevelType w:val="hybridMultilevel"/>
    <w:tmpl w:val="42F2C6EA"/>
    <w:lvl w:ilvl="0" w:tplc="A434F1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1C0433"/>
    <w:multiLevelType w:val="hybridMultilevel"/>
    <w:tmpl w:val="19D684B8"/>
    <w:lvl w:ilvl="0" w:tplc="1FCE9DA8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1E305252"/>
    <w:multiLevelType w:val="hybridMultilevel"/>
    <w:tmpl w:val="45A2E380"/>
    <w:lvl w:ilvl="0" w:tplc="219EF4C0">
      <w:start w:val="1"/>
      <w:numFmt w:val="decimal"/>
      <w:lvlText w:val="%1)"/>
      <w:lvlJc w:val="left"/>
      <w:pPr>
        <w:ind w:left="1080" w:hanging="360"/>
      </w:pPr>
      <w:rPr>
        <w:rFonts w:asciiTheme="minorHAnsi" w:eastAsia="Calibr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F314525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2BA792E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F42A74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0A7FBC"/>
    <w:multiLevelType w:val="hybridMultilevel"/>
    <w:tmpl w:val="49B8721E"/>
    <w:lvl w:ilvl="0" w:tplc="27123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A62232"/>
    <w:multiLevelType w:val="hybridMultilevel"/>
    <w:tmpl w:val="1C6A81D4"/>
    <w:lvl w:ilvl="0" w:tplc="A91070DE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29BD7F4B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0324AA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9" w15:restartNumberingAfterBreak="0">
    <w:nsid w:val="2E1A67E5"/>
    <w:multiLevelType w:val="multilevel"/>
    <w:tmpl w:val="5DB2E0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2AB7558"/>
    <w:multiLevelType w:val="hybridMultilevel"/>
    <w:tmpl w:val="56B82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EB0AB4"/>
    <w:multiLevelType w:val="hybridMultilevel"/>
    <w:tmpl w:val="85708A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642636"/>
    <w:multiLevelType w:val="hybridMultilevel"/>
    <w:tmpl w:val="DD52308E"/>
    <w:lvl w:ilvl="0" w:tplc="3904CC6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9B811E5"/>
    <w:multiLevelType w:val="hybridMultilevel"/>
    <w:tmpl w:val="19D684B8"/>
    <w:lvl w:ilvl="0" w:tplc="1FCE9DA8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39FD65C0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9C3701"/>
    <w:multiLevelType w:val="multilevel"/>
    <w:tmpl w:val="5DB2E0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F71266A"/>
    <w:multiLevelType w:val="hybridMultilevel"/>
    <w:tmpl w:val="6506FE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40073D"/>
    <w:multiLevelType w:val="multilevel"/>
    <w:tmpl w:val="5DB2E0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07C10EE"/>
    <w:multiLevelType w:val="hybridMultilevel"/>
    <w:tmpl w:val="50D44FE8"/>
    <w:lvl w:ilvl="0" w:tplc="A9107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E06352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E65546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451163A0"/>
    <w:multiLevelType w:val="hybridMultilevel"/>
    <w:tmpl w:val="B42A2164"/>
    <w:lvl w:ilvl="0" w:tplc="9D00A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9A46528"/>
    <w:multiLevelType w:val="hybridMultilevel"/>
    <w:tmpl w:val="2D1E3A24"/>
    <w:lvl w:ilvl="0" w:tplc="10C8372E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5C5A11"/>
    <w:multiLevelType w:val="hybridMultilevel"/>
    <w:tmpl w:val="CCBE14B2"/>
    <w:lvl w:ilvl="0" w:tplc="5A82802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AD1594"/>
    <w:multiLevelType w:val="hybridMultilevel"/>
    <w:tmpl w:val="FFC6F5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BA47F5"/>
    <w:multiLevelType w:val="hybridMultilevel"/>
    <w:tmpl w:val="DD52308E"/>
    <w:lvl w:ilvl="0" w:tplc="3904CC6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1223FBF"/>
    <w:multiLevelType w:val="hybridMultilevel"/>
    <w:tmpl w:val="5AB8A756"/>
    <w:lvl w:ilvl="0" w:tplc="2C5E9836">
      <w:start w:val="1"/>
      <w:numFmt w:val="decimal"/>
      <w:lvlText w:val="%1)"/>
      <w:lvlJc w:val="left"/>
      <w:pPr>
        <w:ind w:left="1494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7" w15:restartNumberingAfterBreak="0">
    <w:nsid w:val="522C1DD1"/>
    <w:multiLevelType w:val="hybridMultilevel"/>
    <w:tmpl w:val="3FB2E856"/>
    <w:lvl w:ilvl="0" w:tplc="B896C1D2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52F13525"/>
    <w:multiLevelType w:val="hybridMultilevel"/>
    <w:tmpl w:val="33885E16"/>
    <w:lvl w:ilvl="0" w:tplc="DE68E444">
      <w:start w:val="1"/>
      <w:numFmt w:val="decimal"/>
      <w:lvlText w:val="%1)"/>
      <w:lvlJc w:val="left"/>
      <w:pPr>
        <w:ind w:left="1494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9" w15:restartNumberingAfterBreak="0">
    <w:nsid w:val="556D7BC9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0" w15:restartNumberingAfterBreak="0">
    <w:nsid w:val="5641436B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9C5CF9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2" w15:restartNumberingAfterBreak="0">
    <w:nsid w:val="57011557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3" w15:restartNumberingAfterBreak="0">
    <w:nsid w:val="5EFB15CB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4" w15:restartNumberingAfterBreak="0">
    <w:nsid w:val="5FE645F7"/>
    <w:multiLevelType w:val="hybridMultilevel"/>
    <w:tmpl w:val="B2284C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473BF2"/>
    <w:multiLevelType w:val="hybridMultilevel"/>
    <w:tmpl w:val="F766B016"/>
    <w:lvl w:ilvl="0" w:tplc="AA0E80CC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theme="minorHAnsi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665E0341"/>
    <w:multiLevelType w:val="hybridMultilevel"/>
    <w:tmpl w:val="11E6E8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2B7D2A"/>
    <w:multiLevelType w:val="multilevel"/>
    <w:tmpl w:val="9CDE791C"/>
    <w:lvl w:ilvl="0">
      <w:start w:val="1"/>
      <w:numFmt w:val="decimal"/>
      <w:pStyle w:val="Nagwek1"/>
      <w:lvlText w:val="%1."/>
      <w:lvlJc w:val="left"/>
      <w:pPr>
        <w:tabs>
          <w:tab w:val="num" w:pos="1076"/>
        </w:tabs>
        <w:ind w:left="1076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20"/>
        </w:tabs>
        <w:ind w:left="1220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4"/>
        </w:tabs>
        <w:ind w:left="1364" w:hanging="720"/>
      </w:pPr>
      <w:rPr>
        <w:rFonts w:hint="default"/>
        <w:sz w:val="24"/>
        <w:szCs w:val="24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508"/>
        </w:tabs>
        <w:ind w:left="1508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652"/>
        </w:tabs>
        <w:ind w:left="1652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796"/>
        </w:tabs>
        <w:ind w:left="1796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940"/>
        </w:tabs>
        <w:ind w:left="1940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2084"/>
        </w:tabs>
        <w:ind w:left="2084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2228"/>
        </w:tabs>
        <w:ind w:left="2228" w:hanging="1584"/>
      </w:pPr>
      <w:rPr>
        <w:rFonts w:hint="default"/>
      </w:rPr>
    </w:lvl>
  </w:abstractNum>
  <w:abstractNum w:abstractNumId="58" w15:restartNumberingAfterBreak="0">
    <w:nsid w:val="69E25A6D"/>
    <w:multiLevelType w:val="hybridMultilevel"/>
    <w:tmpl w:val="6644A158"/>
    <w:lvl w:ilvl="0" w:tplc="3AE6DB7C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 w15:restartNumberingAfterBreak="0">
    <w:nsid w:val="6AA766A3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6E784827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6078DD"/>
    <w:multiLevelType w:val="multilevel"/>
    <w:tmpl w:val="0C128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0583434"/>
    <w:multiLevelType w:val="hybridMultilevel"/>
    <w:tmpl w:val="C7EAE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714C7F0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22F0939C">
      <w:start w:val="1"/>
      <w:numFmt w:val="decimal"/>
      <w:lvlText w:val="%3)"/>
      <w:lvlJc w:val="right"/>
      <w:pPr>
        <w:ind w:left="1173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3932692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4" w15:restartNumberingAfterBreak="0">
    <w:nsid w:val="745525E8"/>
    <w:multiLevelType w:val="hybridMultilevel"/>
    <w:tmpl w:val="402EA814"/>
    <w:lvl w:ilvl="0" w:tplc="7532663A">
      <w:start w:val="1"/>
      <w:numFmt w:val="decimal"/>
      <w:lvlText w:val="%1)"/>
      <w:lvlJc w:val="left"/>
      <w:pPr>
        <w:ind w:left="1080" w:hanging="360"/>
      </w:pPr>
      <w:rPr>
        <w:rFonts w:asciiTheme="minorHAnsi" w:eastAsia="Calibr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45D6950"/>
    <w:multiLevelType w:val="hybridMultilevel"/>
    <w:tmpl w:val="D0862F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5B423C"/>
    <w:multiLevelType w:val="hybridMultilevel"/>
    <w:tmpl w:val="56B82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296F7E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61"/>
  </w:num>
  <w:num w:numId="3">
    <w:abstractNumId w:val="41"/>
  </w:num>
  <w:num w:numId="4">
    <w:abstractNumId w:val="5"/>
  </w:num>
  <w:num w:numId="5">
    <w:abstractNumId w:val="21"/>
  </w:num>
  <w:num w:numId="6">
    <w:abstractNumId w:val="14"/>
  </w:num>
  <w:num w:numId="7">
    <w:abstractNumId w:val="58"/>
  </w:num>
  <w:num w:numId="8">
    <w:abstractNumId w:val="17"/>
  </w:num>
  <w:num w:numId="9">
    <w:abstractNumId w:val="33"/>
  </w:num>
  <w:num w:numId="10">
    <w:abstractNumId w:val="57"/>
  </w:num>
  <w:num w:numId="11">
    <w:abstractNumId w:val="55"/>
  </w:num>
  <w:num w:numId="12">
    <w:abstractNumId w:val="48"/>
  </w:num>
  <w:num w:numId="13">
    <w:abstractNumId w:val="64"/>
  </w:num>
  <w:num w:numId="14">
    <w:abstractNumId w:val="1"/>
  </w:num>
  <w:num w:numId="15">
    <w:abstractNumId w:val="62"/>
  </w:num>
  <w:num w:numId="16">
    <w:abstractNumId w:val="25"/>
  </w:num>
  <w:num w:numId="17">
    <w:abstractNumId w:val="37"/>
  </w:num>
  <w:num w:numId="18">
    <w:abstractNumId w:val="26"/>
  </w:num>
  <w:num w:numId="19">
    <w:abstractNumId w:val="53"/>
  </w:num>
  <w:num w:numId="20">
    <w:abstractNumId w:val="40"/>
  </w:num>
  <w:num w:numId="21">
    <w:abstractNumId w:val="28"/>
  </w:num>
  <w:num w:numId="22">
    <w:abstractNumId w:val="51"/>
  </w:num>
  <w:num w:numId="23">
    <w:abstractNumId w:val="63"/>
  </w:num>
  <w:num w:numId="24">
    <w:abstractNumId w:val="52"/>
  </w:num>
  <w:num w:numId="25">
    <w:abstractNumId w:val="49"/>
  </w:num>
  <w:num w:numId="26">
    <w:abstractNumId w:val="38"/>
  </w:num>
  <w:num w:numId="27">
    <w:abstractNumId w:val="20"/>
  </w:num>
  <w:num w:numId="28">
    <w:abstractNumId w:val="15"/>
  </w:num>
  <w:num w:numId="29">
    <w:abstractNumId w:val="43"/>
  </w:num>
  <w:num w:numId="30">
    <w:abstractNumId w:val="9"/>
  </w:num>
  <w:num w:numId="31">
    <w:abstractNumId w:val="13"/>
  </w:num>
  <w:num w:numId="32">
    <w:abstractNumId w:val="0"/>
  </w:num>
  <w:num w:numId="33">
    <w:abstractNumId w:val="4"/>
  </w:num>
  <w:num w:numId="34">
    <w:abstractNumId w:val="22"/>
  </w:num>
  <w:num w:numId="35">
    <w:abstractNumId w:val="59"/>
  </w:num>
  <w:num w:numId="36">
    <w:abstractNumId w:val="7"/>
  </w:num>
  <w:num w:numId="37">
    <w:abstractNumId w:val="47"/>
  </w:num>
  <w:num w:numId="38">
    <w:abstractNumId w:val="35"/>
  </w:num>
  <w:num w:numId="39">
    <w:abstractNumId w:val="56"/>
  </w:num>
  <w:num w:numId="40">
    <w:abstractNumId w:val="36"/>
  </w:num>
  <w:num w:numId="41">
    <w:abstractNumId w:val="65"/>
  </w:num>
  <w:num w:numId="42">
    <w:abstractNumId w:val="8"/>
  </w:num>
  <w:num w:numId="43">
    <w:abstractNumId w:val="44"/>
  </w:num>
  <w:num w:numId="44">
    <w:abstractNumId w:val="12"/>
  </w:num>
  <w:num w:numId="45">
    <w:abstractNumId w:val="66"/>
  </w:num>
  <w:num w:numId="46">
    <w:abstractNumId w:val="30"/>
  </w:num>
  <w:num w:numId="47">
    <w:abstractNumId w:val="10"/>
  </w:num>
  <w:num w:numId="48">
    <w:abstractNumId w:val="19"/>
  </w:num>
  <w:num w:numId="49">
    <w:abstractNumId w:val="27"/>
  </w:num>
  <w:num w:numId="50">
    <w:abstractNumId w:val="67"/>
  </w:num>
  <w:num w:numId="51">
    <w:abstractNumId w:val="11"/>
  </w:num>
  <w:num w:numId="52">
    <w:abstractNumId w:val="23"/>
  </w:num>
  <w:num w:numId="53">
    <w:abstractNumId w:val="34"/>
  </w:num>
  <w:num w:numId="54">
    <w:abstractNumId w:val="50"/>
  </w:num>
  <w:num w:numId="55">
    <w:abstractNumId w:val="24"/>
  </w:num>
  <w:num w:numId="56">
    <w:abstractNumId w:val="60"/>
  </w:num>
  <w:num w:numId="57">
    <w:abstractNumId w:val="39"/>
  </w:num>
  <w:num w:numId="58">
    <w:abstractNumId w:val="6"/>
  </w:num>
  <w:num w:numId="59">
    <w:abstractNumId w:val="31"/>
  </w:num>
  <w:num w:numId="60">
    <w:abstractNumId w:val="45"/>
  </w:num>
  <w:num w:numId="61">
    <w:abstractNumId w:val="32"/>
  </w:num>
  <w:num w:numId="62">
    <w:abstractNumId w:val="3"/>
  </w:num>
  <w:num w:numId="63">
    <w:abstractNumId w:val="42"/>
  </w:num>
  <w:num w:numId="64">
    <w:abstractNumId w:val="54"/>
  </w:num>
  <w:num w:numId="65">
    <w:abstractNumId w:val="18"/>
  </w:num>
  <w:num w:numId="66">
    <w:abstractNumId w:val="16"/>
  </w:num>
  <w:num w:numId="67">
    <w:abstractNumId w:val="29"/>
  </w:num>
  <w:num w:numId="68">
    <w:abstractNumId w:val="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9EC"/>
    <w:rsid w:val="00001CFE"/>
    <w:rsid w:val="00007AE2"/>
    <w:rsid w:val="00032A23"/>
    <w:rsid w:val="0003774A"/>
    <w:rsid w:val="0004543D"/>
    <w:rsid w:val="0004693F"/>
    <w:rsid w:val="00063920"/>
    <w:rsid w:val="00075B57"/>
    <w:rsid w:val="0008090C"/>
    <w:rsid w:val="00080961"/>
    <w:rsid w:val="000945AC"/>
    <w:rsid w:val="000B2A8D"/>
    <w:rsid w:val="000C2B07"/>
    <w:rsid w:val="00104744"/>
    <w:rsid w:val="00111430"/>
    <w:rsid w:val="001121FE"/>
    <w:rsid w:val="00112757"/>
    <w:rsid w:val="00131FDC"/>
    <w:rsid w:val="00155A06"/>
    <w:rsid w:val="00156365"/>
    <w:rsid w:val="00176CE0"/>
    <w:rsid w:val="00181580"/>
    <w:rsid w:val="00190116"/>
    <w:rsid w:val="001A320E"/>
    <w:rsid w:val="001A6A76"/>
    <w:rsid w:val="001B1F1B"/>
    <w:rsid w:val="001D4B54"/>
    <w:rsid w:val="001F7564"/>
    <w:rsid w:val="002173DF"/>
    <w:rsid w:val="002319B9"/>
    <w:rsid w:val="0024633A"/>
    <w:rsid w:val="00257FA2"/>
    <w:rsid w:val="00265C3F"/>
    <w:rsid w:val="00270F4E"/>
    <w:rsid w:val="002809EC"/>
    <w:rsid w:val="00281A0A"/>
    <w:rsid w:val="002D28D2"/>
    <w:rsid w:val="002D3BE1"/>
    <w:rsid w:val="002D5425"/>
    <w:rsid w:val="002E0F12"/>
    <w:rsid w:val="002E15E4"/>
    <w:rsid w:val="002E2E11"/>
    <w:rsid w:val="002F7333"/>
    <w:rsid w:val="0030414C"/>
    <w:rsid w:val="00325C4E"/>
    <w:rsid w:val="00325EB2"/>
    <w:rsid w:val="003273C7"/>
    <w:rsid w:val="00333C24"/>
    <w:rsid w:val="00352C73"/>
    <w:rsid w:val="003638E1"/>
    <w:rsid w:val="003762E7"/>
    <w:rsid w:val="00385E9A"/>
    <w:rsid w:val="003A4934"/>
    <w:rsid w:val="003A4B5D"/>
    <w:rsid w:val="003B19EA"/>
    <w:rsid w:val="003B7D21"/>
    <w:rsid w:val="003F17E0"/>
    <w:rsid w:val="003F5747"/>
    <w:rsid w:val="00460273"/>
    <w:rsid w:val="004A4E83"/>
    <w:rsid w:val="004E310F"/>
    <w:rsid w:val="00517F80"/>
    <w:rsid w:val="00526E23"/>
    <w:rsid w:val="00535ADA"/>
    <w:rsid w:val="00557FD2"/>
    <w:rsid w:val="005606F6"/>
    <w:rsid w:val="005762BE"/>
    <w:rsid w:val="00585949"/>
    <w:rsid w:val="0059258D"/>
    <w:rsid w:val="00594D44"/>
    <w:rsid w:val="00595378"/>
    <w:rsid w:val="005D4A1C"/>
    <w:rsid w:val="005E1FFC"/>
    <w:rsid w:val="005F4058"/>
    <w:rsid w:val="00641367"/>
    <w:rsid w:val="00641FBE"/>
    <w:rsid w:val="00643E11"/>
    <w:rsid w:val="00667AD0"/>
    <w:rsid w:val="006A3D6D"/>
    <w:rsid w:val="00705BC1"/>
    <w:rsid w:val="00736583"/>
    <w:rsid w:val="00772652"/>
    <w:rsid w:val="007A3FEC"/>
    <w:rsid w:val="007B7331"/>
    <w:rsid w:val="007C6A0F"/>
    <w:rsid w:val="007E2E26"/>
    <w:rsid w:val="007E4A57"/>
    <w:rsid w:val="00812556"/>
    <w:rsid w:val="00861260"/>
    <w:rsid w:val="008673A9"/>
    <w:rsid w:val="008777DF"/>
    <w:rsid w:val="00896F9C"/>
    <w:rsid w:val="008B0347"/>
    <w:rsid w:val="008D328E"/>
    <w:rsid w:val="008D3C9D"/>
    <w:rsid w:val="00906009"/>
    <w:rsid w:val="009127F9"/>
    <w:rsid w:val="00914349"/>
    <w:rsid w:val="00927A67"/>
    <w:rsid w:val="00934C78"/>
    <w:rsid w:val="009361F3"/>
    <w:rsid w:val="00937412"/>
    <w:rsid w:val="00983EE4"/>
    <w:rsid w:val="00A00D27"/>
    <w:rsid w:val="00A441A5"/>
    <w:rsid w:val="00A63BCD"/>
    <w:rsid w:val="00A652D4"/>
    <w:rsid w:val="00A70D33"/>
    <w:rsid w:val="00AD0389"/>
    <w:rsid w:val="00AF714B"/>
    <w:rsid w:val="00B008A6"/>
    <w:rsid w:val="00B334CC"/>
    <w:rsid w:val="00B33F6B"/>
    <w:rsid w:val="00B34F5C"/>
    <w:rsid w:val="00B51FB9"/>
    <w:rsid w:val="00B855E9"/>
    <w:rsid w:val="00BC3FE9"/>
    <w:rsid w:val="00BC5BE7"/>
    <w:rsid w:val="00BE4F39"/>
    <w:rsid w:val="00BE5A3E"/>
    <w:rsid w:val="00C15C5C"/>
    <w:rsid w:val="00C42A2C"/>
    <w:rsid w:val="00C54433"/>
    <w:rsid w:val="00C623BE"/>
    <w:rsid w:val="00C63ADC"/>
    <w:rsid w:val="00C668D8"/>
    <w:rsid w:val="00C94F34"/>
    <w:rsid w:val="00CC3F91"/>
    <w:rsid w:val="00CD00FA"/>
    <w:rsid w:val="00CE1338"/>
    <w:rsid w:val="00D04373"/>
    <w:rsid w:val="00D13217"/>
    <w:rsid w:val="00D23349"/>
    <w:rsid w:val="00D62D83"/>
    <w:rsid w:val="00D82B97"/>
    <w:rsid w:val="00DB4181"/>
    <w:rsid w:val="00DC2043"/>
    <w:rsid w:val="00DC5752"/>
    <w:rsid w:val="00DE505D"/>
    <w:rsid w:val="00DE6887"/>
    <w:rsid w:val="00E01FE5"/>
    <w:rsid w:val="00E47D61"/>
    <w:rsid w:val="00E609C7"/>
    <w:rsid w:val="00E94A92"/>
    <w:rsid w:val="00EA0FB7"/>
    <w:rsid w:val="00EB7C48"/>
    <w:rsid w:val="00EE7EF9"/>
    <w:rsid w:val="00EF1CD1"/>
    <w:rsid w:val="00F000E9"/>
    <w:rsid w:val="00F111CF"/>
    <w:rsid w:val="00F12E4F"/>
    <w:rsid w:val="00F355D9"/>
    <w:rsid w:val="00F44DCA"/>
    <w:rsid w:val="00F71992"/>
    <w:rsid w:val="00F86BC1"/>
    <w:rsid w:val="00FA2584"/>
    <w:rsid w:val="00FD65E2"/>
    <w:rsid w:val="00FE06E5"/>
    <w:rsid w:val="00FE1D49"/>
    <w:rsid w:val="00FF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5DA9D"/>
  <w15:docId w15:val="{5EB41FD7-A907-4040-963D-C05D3B2C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1367"/>
  </w:style>
  <w:style w:type="paragraph" w:styleId="Nagwek1">
    <w:name w:val="heading 1"/>
    <w:basedOn w:val="Normalny"/>
    <w:next w:val="Normalny"/>
    <w:link w:val="Nagwek1Znak"/>
    <w:autoRedefine/>
    <w:qFormat/>
    <w:rsid w:val="00585949"/>
    <w:pPr>
      <w:keepNext/>
      <w:numPr>
        <w:numId w:val="10"/>
      </w:numPr>
      <w:tabs>
        <w:tab w:val="clear" w:pos="1076"/>
        <w:tab w:val="num" w:pos="426"/>
      </w:tabs>
      <w:spacing w:before="240" w:after="120" w:line="240" w:lineRule="auto"/>
      <w:ind w:left="426" w:hanging="426"/>
      <w:outlineLvl w:val="0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autoRedefine/>
    <w:qFormat/>
    <w:rsid w:val="00585949"/>
    <w:pPr>
      <w:keepNext/>
      <w:numPr>
        <w:ilvl w:val="1"/>
        <w:numId w:val="10"/>
      </w:numPr>
      <w:tabs>
        <w:tab w:val="clear" w:pos="1220"/>
        <w:tab w:val="num" w:pos="1134"/>
      </w:tabs>
      <w:spacing w:before="360" w:after="60" w:line="240" w:lineRule="auto"/>
      <w:ind w:hanging="794"/>
      <w:jc w:val="both"/>
      <w:outlineLvl w:val="1"/>
    </w:pPr>
    <w:rPr>
      <w:rFonts w:ascii="Arial" w:eastAsia="Times New Roman" w:hAnsi="Arial" w:cs="Arial"/>
      <w:b/>
      <w:b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585949"/>
    <w:pPr>
      <w:keepNext/>
      <w:spacing w:after="120" w:line="240" w:lineRule="auto"/>
      <w:jc w:val="both"/>
      <w:outlineLvl w:val="2"/>
    </w:pPr>
    <w:rPr>
      <w:rFonts w:eastAsia="Times New Roman" w:cstheme="minorHAnsi"/>
      <w:b/>
      <w:bCs/>
      <w:color w:val="000000"/>
      <w:sz w:val="18"/>
      <w:szCs w:val="18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85949"/>
    <w:pPr>
      <w:keepNext/>
      <w:numPr>
        <w:ilvl w:val="3"/>
        <w:numId w:val="10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85949"/>
    <w:pPr>
      <w:numPr>
        <w:ilvl w:val="4"/>
        <w:numId w:val="10"/>
      </w:numPr>
      <w:spacing w:before="240" w:after="60" w:line="36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85949"/>
    <w:pPr>
      <w:numPr>
        <w:ilvl w:val="5"/>
        <w:numId w:val="10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85949"/>
    <w:pPr>
      <w:numPr>
        <w:ilvl w:val="6"/>
        <w:numId w:val="10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85949"/>
    <w:pPr>
      <w:numPr>
        <w:ilvl w:val="7"/>
        <w:numId w:val="10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85949"/>
    <w:pPr>
      <w:numPr>
        <w:ilvl w:val="8"/>
        <w:numId w:val="10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80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55A06"/>
    <w:pPr>
      <w:ind w:left="720"/>
      <w:contextualSpacing/>
    </w:pPr>
  </w:style>
  <w:style w:type="paragraph" w:customStyle="1" w:styleId="Default">
    <w:name w:val="Default"/>
    <w:rsid w:val="00E01F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585949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85949"/>
    <w:rPr>
      <w:rFonts w:ascii="Arial" w:eastAsia="Times New Roman" w:hAnsi="Arial" w:cs="Arial"/>
      <w:b/>
      <w:b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585949"/>
    <w:rPr>
      <w:rFonts w:eastAsia="Times New Roman" w:cstheme="minorHAnsi"/>
      <w:b/>
      <w:bCs/>
      <w:color w:val="000000"/>
      <w:sz w:val="18"/>
      <w:szCs w:val="18"/>
      <w:lang w:eastAsia="pl-PL"/>
    </w:rPr>
  </w:style>
  <w:style w:type="character" w:customStyle="1" w:styleId="Nagwek4Znak">
    <w:name w:val="Nagłówek 4 Znak"/>
    <w:basedOn w:val="Domylnaczcionkaakapitu"/>
    <w:link w:val="Nagwek4"/>
    <w:rsid w:val="0058594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58594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58594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5859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8594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85949"/>
    <w:rPr>
      <w:rFonts w:ascii="Arial" w:eastAsia="Times New Roman" w:hAnsi="Arial" w:cs="Arial"/>
      <w:lang w:eastAsia="pl-PL"/>
    </w:rPr>
  </w:style>
  <w:style w:type="character" w:customStyle="1" w:styleId="biggertext3">
    <w:name w:val="biggertext3"/>
    <w:rsid w:val="00DC2043"/>
    <w:rPr>
      <w:sz w:val="28"/>
      <w:szCs w:val="28"/>
    </w:rPr>
  </w:style>
  <w:style w:type="paragraph" w:styleId="Tekstpodstawowy">
    <w:name w:val="Body Text"/>
    <w:basedOn w:val="Normalny"/>
    <w:link w:val="TekstpodstawowyZnak"/>
    <w:rsid w:val="00281A0A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81A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uitnumer">
    <w:name w:val="uit numer."/>
    <w:basedOn w:val="Normalny"/>
    <w:autoRedefine/>
    <w:rsid w:val="006A3D6D"/>
    <w:pPr>
      <w:spacing w:before="120" w:after="0" w:line="240" w:lineRule="auto"/>
      <w:jc w:val="both"/>
    </w:pPr>
    <w:rPr>
      <w:rFonts w:ascii="Arial" w:eastAsia="Times New Roman" w:hAnsi="Arial" w:cs="Arial"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Tabela równoważności.docx</dmsv2BaseFileName>
    <dmsv2BaseDisplayName xmlns="http://schemas.microsoft.com/sharepoint/v3">Tabela równoważności</dmsv2BaseDisplayName>
    <dmsv2SWPP2ObjectNumber xmlns="http://schemas.microsoft.com/sharepoint/v3">POST/DYS/OB/GZ/01033/2026                         </dmsv2SWPP2ObjectNumber>
    <dmsv2SWPP2SumMD5 xmlns="http://schemas.microsoft.com/sharepoint/v3">9cb44ae624efd9d0b6b768ad27ad1a53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24827691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FJ3FSM7XJ42E-1652426618-10763</_dlc_DocId>
    <_dlc_DocIdUrl xmlns="a19cb1c7-c5c7-46d4-85ae-d83685407bba">
      <Url>https://swpp2.dms.gkpge.pl/sites/43/_layouts/15/DocIdRedir.aspx?ID=FJ3FSM7XJ42E-1652426618-10763</Url>
      <Description>FJ3FSM7XJ42E-1652426618-10763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56EE3-0A6F-42A1-ACFE-8DD7DB8771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0CA5F877-A65F-4688-A75B-0D4B763D7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6ADBD3-0156-42F2-A29D-F50073756C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097103-3DE3-438E-8E1A-0C0BC02E40B8}"/>
</file>

<file path=customXml/itemProps5.xml><?xml version="1.0" encoding="utf-8"?>
<ds:datastoreItem xmlns:ds="http://schemas.openxmlformats.org/officeDocument/2006/customXml" ds:itemID="{885EDED0-9A3F-47E4-AD85-7D5D4F3C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26</Pages>
  <Words>7737</Words>
  <Characters>46425</Characters>
  <Application>Microsoft Office Word</Application>
  <DocSecurity>0</DocSecurity>
  <Lines>386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Beszterda Cezary [PGE Dystr. O.Białystok]</dc:creator>
  <cp:lastModifiedBy>Bekisz Anna [PGE Dystr. O.Białystok]</cp:lastModifiedBy>
  <cp:revision>6</cp:revision>
  <dcterms:created xsi:type="dcterms:W3CDTF">2024-11-18T09:41:00Z</dcterms:created>
  <dcterms:modified xsi:type="dcterms:W3CDTF">2025-08-13T09:25:00Z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9f9d0238-1efe-44cf-b698-d1464b2ca413</vt:lpwstr>
  </property>
</Properties>
</file>